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5B3" w:rsidRDefault="00E045B3" w:rsidP="00E045B3">
      <w:pPr>
        <w:spacing w:after="160" w:line="259" w:lineRule="auto"/>
        <w:rPr>
          <w:rFonts w:ascii="Arial" w:eastAsia="Arial Unicode MS" w:hAnsi="Arial" w:cs="Arial"/>
          <w:b/>
          <w:color w:val="000000"/>
          <w:sz w:val="20"/>
          <w:szCs w:val="20"/>
          <w:lang w:eastAsia="en-GB"/>
        </w:rPr>
      </w:pPr>
      <w:r w:rsidRPr="00D1756D">
        <w:rPr>
          <w:rFonts w:ascii="Arial" w:eastAsia="Arial Unicode MS" w:hAnsi="Arial" w:cs="Arial"/>
          <w:b/>
          <w:color w:val="000000"/>
          <w:sz w:val="20"/>
          <w:szCs w:val="20"/>
          <w:lang w:eastAsia="en-GB"/>
        </w:rPr>
        <w:t>Primary PE and Sport Premium:  Case study of effective practice</w:t>
      </w:r>
    </w:p>
    <w:p w:rsidR="006D0AF9" w:rsidRPr="006D0AF9" w:rsidRDefault="006D0AF9" w:rsidP="00E045B3">
      <w:pPr>
        <w:spacing w:after="160" w:line="259" w:lineRule="auto"/>
        <w:rPr>
          <w:rFonts w:ascii="Arial" w:eastAsia="Arial Unicode MS" w:hAnsi="Arial" w:cs="Arial"/>
          <w:b/>
          <w:color w:val="000000"/>
          <w:sz w:val="20"/>
          <w:szCs w:val="20"/>
          <w:lang w:eastAsia="en-GB"/>
        </w:rPr>
      </w:pPr>
      <w:r>
        <w:rPr>
          <w:rFonts w:ascii="Arial" w:eastAsia="Arial Unicode MS" w:hAnsi="Arial" w:cs="Arial"/>
          <w:b/>
          <w:color w:val="000000"/>
          <w:sz w:val="20"/>
          <w:szCs w:val="20"/>
          <w:lang w:eastAsia="en-GB"/>
        </w:rPr>
        <w:t>The Role of a Sports Apprentice in Developing School PE</w:t>
      </w:r>
    </w:p>
    <w:tbl>
      <w:tblPr>
        <w:tblStyle w:val="TableGrid"/>
        <w:tblW w:w="5000" w:type="pct"/>
        <w:tblLook w:val="04A0" w:firstRow="1" w:lastRow="0" w:firstColumn="1" w:lastColumn="0" w:noHBand="0" w:noVBand="1"/>
      </w:tblPr>
      <w:tblGrid>
        <w:gridCol w:w="10082"/>
      </w:tblGrid>
      <w:tr w:rsidR="00E045B3" w:rsidRPr="00D1756D" w:rsidTr="006D0AF9">
        <w:tc>
          <w:tcPr>
            <w:tcW w:w="10082" w:type="dxa"/>
          </w:tcPr>
          <w:p w:rsidR="00E045B3" w:rsidRPr="00173647" w:rsidRDefault="00E045B3" w:rsidP="00D055DE">
            <w:pPr>
              <w:spacing w:after="120"/>
              <w:rPr>
                <w:rFonts w:ascii="Arial" w:hAnsi="Arial" w:cs="Arial"/>
                <w:b/>
                <w:sz w:val="20"/>
                <w:szCs w:val="20"/>
              </w:rPr>
            </w:pPr>
            <w:r w:rsidRPr="00173647">
              <w:rPr>
                <w:rFonts w:ascii="Arial" w:hAnsi="Arial" w:cs="Arial"/>
                <w:b/>
                <w:sz w:val="20"/>
                <w:szCs w:val="20"/>
              </w:rPr>
              <w:t>Context</w:t>
            </w:r>
          </w:p>
          <w:p w:rsidR="00E045B3" w:rsidRDefault="00BC1175" w:rsidP="00D055DE">
            <w:pPr>
              <w:pStyle w:val="NoSpacing"/>
              <w:rPr>
                <w:rFonts w:ascii="Arial" w:hAnsi="Arial" w:cs="Arial"/>
                <w:sz w:val="20"/>
                <w:szCs w:val="20"/>
              </w:rPr>
            </w:pPr>
            <w:r w:rsidRPr="00173647">
              <w:rPr>
                <w:rFonts w:ascii="Arial" w:hAnsi="Arial" w:cs="Arial"/>
                <w:sz w:val="20"/>
                <w:szCs w:val="20"/>
              </w:rPr>
              <w:t>As a small village school we are working closely with our cluster of schools through the East Bedford</w:t>
            </w:r>
            <w:r w:rsidR="00C71B2B" w:rsidRPr="00173647">
              <w:rPr>
                <w:rFonts w:ascii="Arial" w:hAnsi="Arial" w:cs="Arial"/>
                <w:sz w:val="20"/>
                <w:szCs w:val="20"/>
              </w:rPr>
              <w:t xml:space="preserve">shire </w:t>
            </w:r>
            <w:r w:rsidR="0016246C" w:rsidRPr="00173647">
              <w:rPr>
                <w:rFonts w:ascii="Arial" w:hAnsi="Arial" w:cs="Arial"/>
                <w:sz w:val="20"/>
                <w:szCs w:val="20"/>
              </w:rPr>
              <w:t xml:space="preserve">Schools </w:t>
            </w:r>
            <w:r w:rsidR="00C71B2B" w:rsidRPr="00173647">
              <w:rPr>
                <w:rFonts w:ascii="Arial" w:hAnsi="Arial" w:cs="Arial"/>
                <w:sz w:val="20"/>
                <w:szCs w:val="20"/>
              </w:rPr>
              <w:t>Sports Partnership to help</w:t>
            </w:r>
            <w:r w:rsidRPr="00173647">
              <w:rPr>
                <w:rFonts w:ascii="Arial" w:hAnsi="Arial" w:cs="Arial"/>
                <w:sz w:val="20"/>
                <w:szCs w:val="20"/>
              </w:rPr>
              <w:t xml:space="preserve"> maximise our use of the sports funding.</w:t>
            </w:r>
            <w:r w:rsidR="00C71B2B" w:rsidRPr="00173647">
              <w:rPr>
                <w:rFonts w:ascii="Arial" w:hAnsi="Arial" w:cs="Arial"/>
                <w:sz w:val="20"/>
                <w:szCs w:val="20"/>
              </w:rPr>
              <w:t xml:space="preserve"> We also are working closely with SSG Sports and Solutions company who help deliver our PE curriculum throughout the school on a weekly basis. They also provide a weekly after sch</w:t>
            </w:r>
            <w:r w:rsidR="004C5405" w:rsidRPr="00173647">
              <w:rPr>
                <w:rFonts w:ascii="Arial" w:hAnsi="Arial" w:cs="Arial"/>
                <w:sz w:val="20"/>
                <w:szCs w:val="20"/>
              </w:rPr>
              <w:t>ool sports club for all our children.</w:t>
            </w:r>
          </w:p>
          <w:p w:rsidR="006D0AF9" w:rsidRPr="00173647" w:rsidRDefault="006D0AF9" w:rsidP="00D055DE">
            <w:pPr>
              <w:pStyle w:val="NoSpacing"/>
              <w:rPr>
                <w:rFonts w:ascii="Arial" w:hAnsi="Arial" w:cs="Arial"/>
                <w:sz w:val="20"/>
                <w:szCs w:val="20"/>
              </w:rPr>
            </w:pPr>
          </w:p>
          <w:p w:rsidR="00E045B3" w:rsidRDefault="004C5405" w:rsidP="00D055DE">
            <w:pPr>
              <w:pStyle w:val="NoSpacing"/>
              <w:rPr>
                <w:rFonts w:ascii="Arial" w:hAnsi="Arial" w:cs="Arial"/>
                <w:sz w:val="20"/>
                <w:szCs w:val="20"/>
              </w:rPr>
            </w:pPr>
            <w:r w:rsidRPr="00173647">
              <w:rPr>
                <w:rFonts w:ascii="Arial" w:hAnsi="Arial" w:cs="Arial"/>
                <w:sz w:val="20"/>
                <w:szCs w:val="20"/>
              </w:rPr>
              <w:lastRenderedPageBreak/>
              <w:t>In our partnership with E</w:t>
            </w:r>
            <w:r w:rsidR="00173647">
              <w:rPr>
                <w:rFonts w:ascii="Arial" w:hAnsi="Arial" w:cs="Arial"/>
                <w:sz w:val="20"/>
                <w:szCs w:val="20"/>
              </w:rPr>
              <w:t xml:space="preserve">ast </w:t>
            </w:r>
            <w:r w:rsidRPr="00173647">
              <w:rPr>
                <w:rFonts w:ascii="Arial" w:hAnsi="Arial" w:cs="Arial"/>
                <w:sz w:val="20"/>
                <w:szCs w:val="20"/>
              </w:rPr>
              <w:t>B</w:t>
            </w:r>
            <w:r w:rsidR="00173647">
              <w:rPr>
                <w:rFonts w:ascii="Arial" w:hAnsi="Arial" w:cs="Arial"/>
                <w:sz w:val="20"/>
                <w:szCs w:val="20"/>
              </w:rPr>
              <w:t xml:space="preserve">eds </w:t>
            </w:r>
            <w:r w:rsidRPr="00173647">
              <w:rPr>
                <w:rFonts w:ascii="Arial" w:hAnsi="Arial" w:cs="Arial"/>
                <w:sz w:val="20"/>
                <w:szCs w:val="20"/>
              </w:rPr>
              <w:t>S</w:t>
            </w:r>
            <w:r w:rsidR="00173647">
              <w:rPr>
                <w:rFonts w:ascii="Arial" w:hAnsi="Arial" w:cs="Arial"/>
                <w:sz w:val="20"/>
                <w:szCs w:val="20"/>
              </w:rPr>
              <w:t xml:space="preserve">chools’ </w:t>
            </w:r>
            <w:r w:rsidRPr="00173647">
              <w:rPr>
                <w:rFonts w:ascii="Arial" w:hAnsi="Arial" w:cs="Arial"/>
                <w:sz w:val="20"/>
                <w:szCs w:val="20"/>
              </w:rPr>
              <w:t>P</w:t>
            </w:r>
            <w:r w:rsidR="00173647">
              <w:rPr>
                <w:rFonts w:ascii="Arial" w:hAnsi="Arial" w:cs="Arial"/>
                <w:sz w:val="20"/>
                <w:szCs w:val="20"/>
              </w:rPr>
              <w:t>artnership</w:t>
            </w:r>
            <w:r w:rsidRPr="00173647">
              <w:rPr>
                <w:rFonts w:ascii="Arial" w:hAnsi="Arial" w:cs="Arial"/>
                <w:sz w:val="20"/>
                <w:szCs w:val="20"/>
              </w:rPr>
              <w:t xml:space="preserve"> we work with the Alban/Burgoyne Cluster which include </w:t>
            </w:r>
            <w:proofErr w:type="spellStart"/>
            <w:r w:rsidR="006549F4" w:rsidRPr="00173647">
              <w:rPr>
                <w:rFonts w:ascii="Arial" w:hAnsi="Arial" w:cs="Arial"/>
                <w:sz w:val="20"/>
                <w:szCs w:val="20"/>
              </w:rPr>
              <w:t>Ravensden</w:t>
            </w:r>
            <w:proofErr w:type="spellEnd"/>
            <w:r w:rsidR="006549F4" w:rsidRPr="00173647">
              <w:rPr>
                <w:rFonts w:ascii="Arial" w:hAnsi="Arial" w:cs="Arial"/>
                <w:sz w:val="20"/>
                <w:szCs w:val="20"/>
              </w:rPr>
              <w:t xml:space="preserve"> Lower, </w:t>
            </w:r>
            <w:proofErr w:type="spellStart"/>
            <w:r w:rsidR="006549F4" w:rsidRPr="00173647">
              <w:rPr>
                <w:rFonts w:ascii="Arial" w:hAnsi="Arial" w:cs="Arial"/>
                <w:sz w:val="20"/>
                <w:szCs w:val="20"/>
              </w:rPr>
              <w:t>Renhold</w:t>
            </w:r>
            <w:proofErr w:type="spellEnd"/>
            <w:r w:rsidR="006549F4" w:rsidRPr="00173647">
              <w:rPr>
                <w:rFonts w:ascii="Arial" w:hAnsi="Arial" w:cs="Arial"/>
                <w:sz w:val="20"/>
                <w:szCs w:val="20"/>
              </w:rPr>
              <w:t xml:space="preserve"> Lower, </w:t>
            </w:r>
            <w:r w:rsidR="00173647">
              <w:rPr>
                <w:rFonts w:ascii="Arial" w:hAnsi="Arial" w:cs="Arial"/>
                <w:sz w:val="20"/>
                <w:szCs w:val="20"/>
              </w:rPr>
              <w:t xml:space="preserve">Great </w:t>
            </w:r>
            <w:proofErr w:type="spellStart"/>
            <w:r w:rsidR="006549F4" w:rsidRPr="00173647">
              <w:rPr>
                <w:rFonts w:ascii="Arial" w:hAnsi="Arial" w:cs="Arial"/>
                <w:sz w:val="20"/>
                <w:szCs w:val="20"/>
              </w:rPr>
              <w:t>Barford</w:t>
            </w:r>
            <w:proofErr w:type="spellEnd"/>
            <w:r w:rsidR="006549F4" w:rsidRPr="00173647">
              <w:rPr>
                <w:rFonts w:ascii="Arial" w:hAnsi="Arial" w:cs="Arial"/>
                <w:sz w:val="20"/>
                <w:szCs w:val="20"/>
              </w:rPr>
              <w:t xml:space="preserve"> Lower and </w:t>
            </w:r>
            <w:proofErr w:type="spellStart"/>
            <w:r w:rsidR="006549F4" w:rsidRPr="00173647">
              <w:rPr>
                <w:rFonts w:ascii="Arial" w:hAnsi="Arial" w:cs="Arial"/>
                <w:sz w:val="20"/>
                <w:szCs w:val="20"/>
              </w:rPr>
              <w:t>Lawnside</w:t>
            </w:r>
            <w:proofErr w:type="spellEnd"/>
            <w:r w:rsidR="006549F4" w:rsidRPr="00173647">
              <w:rPr>
                <w:rFonts w:ascii="Arial" w:hAnsi="Arial" w:cs="Arial"/>
                <w:sz w:val="20"/>
                <w:szCs w:val="20"/>
              </w:rPr>
              <w:t xml:space="preserve"> Lower.</w:t>
            </w:r>
          </w:p>
          <w:p w:rsidR="006D0AF9" w:rsidRPr="00173647" w:rsidRDefault="006D0AF9" w:rsidP="00D055DE">
            <w:pPr>
              <w:pStyle w:val="NoSpacing"/>
              <w:rPr>
                <w:rFonts w:ascii="Arial" w:hAnsi="Arial" w:cs="Arial"/>
                <w:sz w:val="20"/>
                <w:szCs w:val="20"/>
              </w:rPr>
            </w:pPr>
          </w:p>
          <w:p w:rsidR="00E045B3" w:rsidRDefault="006549F4" w:rsidP="00D055DE">
            <w:pPr>
              <w:pStyle w:val="NoSpacing"/>
              <w:rPr>
                <w:rFonts w:ascii="Arial" w:hAnsi="Arial" w:cs="Arial"/>
                <w:sz w:val="20"/>
                <w:szCs w:val="20"/>
              </w:rPr>
            </w:pPr>
            <w:r w:rsidRPr="00173647">
              <w:rPr>
                <w:rFonts w:ascii="Arial" w:hAnsi="Arial" w:cs="Arial"/>
                <w:sz w:val="20"/>
                <w:szCs w:val="20"/>
              </w:rPr>
              <w:t xml:space="preserve">PE as a subject at Everton Lower was not evidently part of the </w:t>
            </w:r>
            <w:r w:rsidR="00397527">
              <w:rPr>
                <w:rFonts w:ascii="Arial" w:hAnsi="Arial" w:cs="Arial"/>
                <w:sz w:val="20"/>
                <w:szCs w:val="20"/>
              </w:rPr>
              <w:t>s</w:t>
            </w:r>
            <w:r w:rsidRPr="00173647">
              <w:rPr>
                <w:rFonts w:ascii="Arial" w:hAnsi="Arial" w:cs="Arial"/>
                <w:sz w:val="20"/>
                <w:szCs w:val="20"/>
              </w:rPr>
              <w:t>chool</w:t>
            </w:r>
            <w:r w:rsidR="00397527">
              <w:rPr>
                <w:rFonts w:ascii="Arial" w:hAnsi="Arial" w:cs="Arial"/>
                <w:sz w:val="20"/>
                <w:szCs w:val="20"/>
              </w:rPr>
              <w:t>’</w:t>
            </w:r>
            <w:r w:rsidRPr="00173647">
              <w:rPr>
                <w:rFonts w:ascii="Arial" w:hAnsi="Arial" w:cs="Arial"/>
                <w:sz w:val="20"/>
                <w:szCs w:val="20"/>
              </w:rPr>
              <w:t>s Development Plans in past years before the funding. It was timetabled for 1 hours</w:t>
            </w:r>
            <w:r w:rsidR="00397527">
              <w:rPr>
                <w:rFonts w:ascii="Arial" w:hAnsi="Arial" w:cs="Arial"/>
                <w:sz w:val="20"/>
                <w:szCs w:val="20"/>
              </w:rPr>
              <w:t>’</w:t>
            </w:r>
            <w:r w:rsidRPr="00173647">
              <w:rPr>
                <w:rFonts w:ascii="Arial" w:hAnsi="Arial" w:cs="Arial"/>
                <w:sz w:val="20"/>
                <w:szCs w:val="20"/>
              </w:rPr>
              <w:t xml:space="preserve"> teaching per week from September through to April and then 2 hours </w:t>
            </w:r>
            <w:r w:rsidR="00467524" w:rsidRPr="00173647">
              <w:rPr>
                <w:rFonts w:ascii="Arial" w:hAnsi="Arial" w:cs="Arial"/>
                <w:sz w:val="20"/>
                <w:szCs w:val="20"/>
              </w:rPr>
              <w:t>from May-July to include swimming lessons</w:t>
            </w:r>
            <w:r w:rsidR="00173647">
              <w:rPr>
                <w:rFonts w:ascii="Arial" w:hAnsi="Arial" w:cs="Arial"/>
                <w:sz w:val="20"/>
                <w:szCs w:val="20"/>
              </w:rPr>
              <w:t xml:space="preserve"> in our on-site shallow learner pool</w:t>
            </w:r>
            <w:r w:rsidR="00467524" w:rsidRPr="00173647">
              <w:rPr>
                <w:rFonts w:ascii="Arial" w:hAnsi="Arial" w:cs="Arial"/>
                <w:sz w:val="20"/>
                <w:szCs w:val="20"/>
              </w:rPr>
              <w:t>.</w:t>
            </w:r>
          </w:p>
          <w:p w:rsidR="006D0AF9" w:rsidRPr="00173647" w:rsidRDefault="006D0AF9" w:rsidP="00D055DE">
            <w:pPr>
              <w:pStyle w:val="NoSpacing"/>
              <w:rPr>
                <w:rFonts w:ascii="Arial" w:hAnsi="Arial" w:cs="Arial"/>
                <w:sz w:val="20"/>
                <w:szCs w:val="20"/>
              </w:rPr>
            </w:pPr>
          </w:p>
          <w:p w:rsidR="00E045B3" w:rsidRPr="006D0AF9" w:rsidRDefault="00D27730" w:rsidP="00D055DE">
            <w:pPr>
              <w:pStyle w:val="NoSpacing"/>
              <w:rPr>
                <w:rFonts w:ascii="Arial" w:hAnsi="Arial" w:cs="Arial"/>
                <w:sz w:val="20"/>
                <w:szCs w:val="20"/>
              </w:rPr>
            </w:pPr>
            <w:r w:rsidRPr="00173647">
              <w:rPr>
                <w:rFonts w:ascii="Arial" w:hAnsi="Arial" w:cs="Arial"/>
                <w:sz w:val="20"/>
                <w:szCs w:val="20"/>
              </w:rPr>
              <w:t xml:space="preserve">Everton Lower School is a smaller than average village school with 45 children. There is an attached pre-school which can have up to 15 children at any time. </w:t>
            </w:r>
            <w:r w:rsidR="00780159" w:rsidRPr="006D0AF9">
              <w:rPr>
                <w:rFonts w:ascii="Arial" w:hAnsi="Arial" w:cs="Arial"/>
                <w:bCs/>
                <w:color w:val="252525"/>
                <w:sz w:val="20"/>
                <w:szCs w:val="20"/>
                <w:shd w:val="clear" w:color="auto" w:fill="FFFFFF"/>
              </w:rPr>
              <w:t xml:space="preserve">Everton </w:t>
            </w:r>
            <w:r w:rsidR="00780159" w:rsidRPr="006D0AF9">
              <w:rPr>
                <w:rFonts w:ascii="Arial" w:hAnsi="Arial" w:cs="Arial"/>
                <w:color w:val="252525"/>
                <w:sz w:val="20"/>
                <w:szCs w:val="20"/>
                <w:shd w:val="clear" w:color="auto" w:fill="FFFFFF"/>
              </w:rPr>
              <w:t>is a small village of about 200 dwellings (including outlying) and is located close to the border with</w:t>
            </w:r>
            <w:r w:rsidR="00780159" w:rsidRPr="006D0AF9">
              <w:rPr>
                <w:rStyle w:val="apple-converted-space"/>
                <w:rFonts w:ascii="Arial" w:hAnsi="Arial" w:cs="Arial"/>
                <w:color w:val="252525"/>
                <w:sz w:val="20"/>
                <w:szCs w:val="20"/>
                <w:shd w:val="clear" w:color="auto" w:fill="FFFFFF"/>
              </w:rPr>
              <w:t> Cambridgeshire</w:t>
            </w:r>
            <w:r w:rsidR="00780159" w:rsidRPr="006D0AF9">
              <w:rPr>
                <w:rFonts w:ascii="Arial" w:hAnsi="Arial" w:cs="Arial"/>
                <w:color w:val="252525"/>
                <w:sz w:val="20"/>
                <w:szCs w:val="20"/>
                <w:shd w:val="clear" w:color="auto" w:fill="FFFFFF"/>
              </w:rPr>
              <w:t xml:space="preserve"> a little over two miles north-east of the</w:t>
            </w:r>
            <w:r w:rsidR="00780159" w:rsidRPr="006D0AF9">
              <w:rPr>
                <w:rStyle w:val="apple-converted-space"/>
                <w:rFonts w:ascii="Arial" w:hAnsi="Arial" w:cs="Arial"/>
                <w:color w:val="252525"/>
                <w:sz w:val="20"/>
                <w:szCs w:val="20"/>
                <w:shd w:val="clear" w:color="auto" w:fill="FFFFFF"/>
              </w:rPr>
              <w:t> </w:t>
            </w:r>
            <w:r w:rsidR="00780159" w:rsidRPr="006D0AF9">
              <w:rPr>
                <w:rFonts w:ascii="Arial" w:hAnsi="Arial" w:cs="Arial"/>
                <w:sz w:val="20"/>
                <w:szCs w:val="20"/>
                <w:shd w:val="clear" w:color="auto" w:fill="FFFFFF"/>
              </w:rPr>
              <w:t xml:space="preserve">market town </w:t>
            </w:r>
            <w:r w:rsidR="00780159" w:rsidRPr="006D0AF9">
              <w:rPr>
                <w:rFonts w:ascii="Arial" w:hAnsi="Arial" w:cs="Arial"/>
                <w:color w:val="252525"/>
                <w:sz w:val="20"/>
                <w:szCs w:val="20"/>
                <w:shd w:val="clear" w:color="auto" w:fill="FFFFFF"/>
              </w:rPr>
              <w:t>of</w:t>
            </w:r>
            <w:r w:rsidR="00780159" w:rsidRPr="006D0AF9">
              <w:rPr>
                <w:rStyle w:val="apple-converted-space"/>
                <w:rFonts w:ascii="Arial" w:hAnsi="Arial" w:cs="Arial"/>
                <w:color w:val="252525"/>
                <w:sz w:val="20"/>
                <w:szCs w:val="20"/>
                <w:shd w:val="clear" w:color="auto" w:fill="FFFFFF"/>
              </w:rPr>
              <w:t> </w:t>
            </w:r>
            <w:r w:rsidR="00780159" w:rsidRPr="006D0AF9">
              <w:rPr>
                <w:rFonts w:ascii="Arial" w:hAnsi="Arial" w:cs="Arial"/>
                <w:sz w:val="20"/>
                <w:szCs w:val="20"/>
                <w:shd w:val="clear" w:color="auto" w:fill="FFFFFF"/>
              </w:rPr>
              <w:t>Sandy.</w:t>
            </w:r>
          </w:p>
          <w:p w:rsidR="00E045B3" w:rsidRPr="00173647" w:rsidRDefault="00E045B3" w:rsidP="00D055DE">
            <w:pPr>
              <w:pStyle w:val="NoSpacing"/>
              <w:rPr>
                <w:rFonts w:ascii="Arial" w:hAnsi="Arial" w:cs="Arial"/>
                <w:sz w:val="20"/>
                <w:szCs w:val="20"/>
              </w:rPr>
            </w:pPr>
          </w:p>
        </w:tc>
      </w:tr>
      <w:tr w:rsidR="00E045B3" w:rsidRPr="00D1756D" w:rsidTr="006D0AF9">
        <w:tc>
          <w:tcPr>
            <w:tcW w:w="10082" w:type="dxa"/>
          </w:tcPr>
          <w:p w:rsidR="00E045B3" w:rsidRPr="00173647" w:rsidRDefault="00E045B3" w:rsidP="00D055DE">
            <w:pPr>
              <w:spacing w:after="120"/>
              <w:rPr>
                <w:rFonts w:ascii="Arial" w:hAnsi="Arial" w:cs="Arial"/>
                <w:b/>
                <w:sz w:val="20"/>
                <w:szCs w:val="20"/>
              </w:rPr>
            </w:pPr>
            <w:r w:rsidRPr="00173647">
              <w:rPr>
                <w:rFonts w:ascii="Arial" w:hAnsi="Arial" w:cs="Arial"/>
                <w:b/>
                <w:sz w:val="20"/>
                <w:szCs w:val="20"/>
              </w:rPr>
              <w:lastRenderedPageBreak/>
              <w:t>What actions were taken? Who was involved? What did they do? What did it look like?</w:t>
            </w:r>
          </w:p>
          <w:p w:rsidR="006D0AF9" w:rsidRDefault="0016246C" w:rsidP="00D055DE">
            <w:pPr>
              <w:pStyle w:val="NoSpacing"/>
              <w:rPr>
                <w:rFonts w:ascii="Arial" w:hAnsi="Arial" w:cs="Arial"/>
                <w:sz w:val="20"/>
                <w:szCs w:val="20"/>
              </w:rPr>
            </w:pPr>
            <w:r w:rsidRPr="00173647">
              <w:rPr>
                <w:rFonts w:ascii="Arial" w:hAnsi="Arial" w:cs="Arial"/>
                <w:sz w:val="20"/>
                <w:szCs w:val="20"/>
              </w:rPr>
              <w:t>When the funding became available the school hire</w:t>
            </w:r>
            <w:r w:rsidR="006D0AF9">
              <w:rPr>
                <w:rFonts w:ascii="Arial" w:hAnsi="Arial" w:cs="Arial"/>
                <w:sz w:val="20"/>
                <w:szCs w:val="20"/>
              </w:rPr>
              <w:t xml:space="preserve">d a Sports Apprentice from </w:t>
            </w:r>
            <w:r w:rsidRPr="00173647">
              <w:rPr>
                <w:rFonts w:ascii="Arial" w:hAnsi="Arial" w:cs="Arial"/>
                <w:sz w:val="20"/>
                <w:szCs w:val="20"/>
              </w:rPr>
              <w:t>Active</w:t>
            </w:r>
            <w:r w:rsidR="00173647">
              <w:rPr>
                <w:rFonts w:ascii="Arial" w:hAnsi="Arial" w:cs="Arial"/>
                <w:sz w:val="20"/>
                <w:szCs w:val="20"/>
              </w:rPr>
              <w:t xml:space="preserve"> Luton</w:t>
            </w:r>
            <w:r w:rsidRPr="00173647">
              <w:rPr>
                <w:rFonts w:ascii="Arial" w:hAnsi="Arial" w:cs="Arial"/>
                <w:sz w:val="20"/>
                <w:szCs w:val="20"/>
              </w:rPr>
              <w:t xml:space="preserve"> to work in school for 30 hours </w:t>
            </w:r>
            <w:r w:rsidR="00397527">
              <w:rPr>
                <w:rFonts w:ascii="Arial" w:hAnsi="Arial" w:cs="Arial"/>
                <w:sz w:val="20"/>
                <w:szCs w:val="20"/>
              </w:rPr>
              <w:t xml:space="preserve">a </w:t>
            </w:r>
            <w:r w:rsidRPr="00173647">
              <w:rPr>
                <w:rFonts w:ascii="Arial" w:hAnsi="Arial" w:cs="Arial"/>
                <w:sz w:val="20"/>
                <w:szCs w:val="20"/>
              </w:rPr>
              <w:t xml:space="preserve">week. This apprentice helped develop the skills and confidence of both children and staff in PE. </w:t>
            </w:r>
          </w:p>
          <w:p w:rsidR="006D0AF9" w:rsidRDefault="006D0AF9" w:rsidP="00D055DE">
            <w:pPr>
              <w:pStyle w:val="NoSpacing"/>
              <w:rPr>
                <w:rFonts w:ascii="Arial" w:hAnsi="Arial" w:cs="Arial"/>
                <w:sz w:val="20"/>
                <w:szCs w:val="20"/>
              </w:rPr>
            </w:pPr>
          </w:p>
          <w:p w:rsidR="00E045B3" w:rsidRDefault="0016246C" w:rsidP="00D055DE">
            <w:pPr>
              <w:pStyle w:val="NoSpacing"/>
              <w:rPr>
                <w:rFonts w:ascii="Arial" w:hAnsi="Arial" w:cs="Arial"/>
                <w:sz w:val="20"/>
                <w:szCs w:val="20"/>
              </w:rPr>
            </w:pPr>
            <w:r w:rsidRPr="00173647">
              <w:rPr>
                <w:rFonts w:ascii="Arial" w:hAnsi="Arial" w:cs="Arial"/>
                <w:sz w:val="20"/>
                <w:szCs w:val="20"/>
              </w:rPr>
              <w:t>As well as being trained himself he provided sessions for children and training sessions for staff in the delivery of the PE curriculum. He also asked the children what after</w:t>
            </w:r>
            <w:r w:rsidR="00397527">
              <w:rPr>
                <w:rFonts w:ascii="Arial" w:hAnsi="Arial" w:cs="Arial"/>
                <w:sz w:val="20"/>
                <w:szCs w:val="20"/>
              </w:rPr>
              <w:t>-</w:t>
            </w:r>
            <w:r w:rsidRPr="00173647">
              <w:rPr>
                <w:rFonts w:ascii="Arial" w:hAnsi="Arial" w:cs="Arial"/>
                <w:sz w:val="20"/>
                <w:szCs w:val="20"/>
              </w:rPr>
              <w:t>school clubs they would like and held a range of sporting clubs and sessions at the end of the school day.</w:t>
            </w:r>
          </w:p>
          <w:p w:rsidR="006D0AF9" w:rsidRPr="00173647" w:rsidRDefault="006D0AF9" w:rsidP="00D055DE">
            <w:pPr>
              <w:pStyle w:val="NoSpacing"/>
              <w:rPr>
                <w:rFonts w:ascii="Arial" w:hAnsi="Arial" w:cs="Arial"/>
                <w:sz w:val="20"/>
                <w:szCs w:val="20"/>
              </w:rPr>
            </w:pPr>
          </w:p>
          <w:p w:rsidR="0016246C" w:rsidRDefault="0016246C" w:rsidP="00D055DE">
            <w:pPr>
              <w:pStyle w:val="NoSpacing"/>
              <w:rPr>
                <w:rFonts w:ascii="Arial" w:hAnsi="Arial" w:cs="Arial"/>
                <w:sz w:val="20"/>
                <w:szCs w:val="20"/>
              </w:rPr>
            </w:pPr>
            <w:r w:rsidRPr="00173647">
              <w:rPr>
                <w:rFonts w:ascii="Arial" w:hAnsi="Arial" w:cs="Arial"/>
                <w:sz w:val="20"/>
                <w:szCs w:val="20"/>
              </w:rPr>
              <w:t xml:space="preserve">After becoming a member of the </w:t>
            </w:r>
            <w:r w:rsidR="00A47D75" w:rsidRPr="00173647">
              <w:rPr>
                <w:rFonts w:ascii="Arial" w:hAnsi="Arial" w:cs="Arial"/>
                <w:sz w:val="20"/>
                <w:szCs w:val="20"/>
              </w:rPr>
              <w:t>EBSSP our children are</w:t>
            </w:r>
            <w:r w:rsidR="00173647">
              <w:rPr>
                <w:rFonts w:ascii="Arial" w:hAnsi="Arial" w:cs="Arial"/>
                <w:sz w:val="20"/>
                <w:szCs w:val="20"/>
              </w:rPr>
              <w:t xml:space="preserve"> now</w:t>
            </w:r>
            <w:r w:rsidRPr="00173647">
              <w:rPr>
                <w:rFonts w:ascii="Arial" w:hAnsi="Arial" w:cs="Arial"/>
                <w:sz w:val="20"/>
                <w:szCs w:val="20"/>
              </w:rPr>
              <w:t xml:space="preserve"> involved in competitive sports festivals and matches involving football, tag rugby, </w:t>
            </w:r>
            <w:proofErr w:type="spellStart"/>
            <w:r w:rsidRPr="00173647">
              <w:rPr>
                <w:rFonts w:ascii="Arial" w:hAnsi="Arial" w:cs="Arial"/>
                <w:sz w:val="20"/>
                <w:szCs w:val="20"/>
              </w:rPr>
              <w:t>kwik</w:t>
            </w:r>
            <w:proofErr w:type="spellEnd"/>
            <w:r w:rsidRPr="00173647">
              <w:rPr>
                <w:rFonts w:ascii="Arial" w:hAnsi="Arial" w:cs="Arial"/>
                <w:sz w:val="20"/>
                <w:szCs w:val="20"/>
              </w:rPr>
              <w:t xml:space="preserve"> cricket, tennis </w:t>
            </w:r>
            <w:r w:rsidR="00C727EA" w:rsidRPr="00173647">
              <w:rPr>
                <w:rFonts w:ascii="Arial" w:hAnsi="Arial" w:cs="Arial"/>
                <w:sz w:val="20"/>
                <w:szCs w:val="20"/>
              </w:rPr>
              <w:t xml:space="preserve">and athletics. The children will have </w:t>
            </w:r>
            <w:r w:rsidRPr="00173647">
              <w:rPr>
                <w:rFonts w:ascii="Arial" w:hAnsi="Arial" w:cs="Arial"/>
                <w:sz w:val="20"/>
                <w:szCs w:val="20"/>
              </w:rPr>
              <w:t>opportunities to visit and take part in activities at the Bedford International Athletics Stadium.</w:t>
            </w:r>
          </w:p>
          <w:p w:rsidR="006D0AF9" w:rsidRPr="00173647" w:rsidRDefault="006D0AF9" w:rsidP="00D055DE">
            <w:pPr>
              <w:pStyle w:val="NoSpacing"/>
              <w:rPr>
                <w:rFonts w:ascii="Arial" w:hAnsi="Arial" w:cs="Arial"/>
                <w:sz w:val="20"/>
                <w:szCs w:val="20"/>
              </w:rPr>
            </w:pPr>
          </w:p>
          <w:p w:rsidR="006D0AF9" w:rsidRDefault="00840E45" w:rsidP="00D055DE">
            <w:pPr>
              <w:pStyle w:val="NoSpacing"/>
              <w:rPr>
                <w:rFonts w:ascii="Arial" w:hAnsi="Arial" w:cs="Arial"/>
                <w:sz w:val="20"/>
                <w:szCs w:val="20"/>
              </w:rPr>
            </w:pPr>
            <w:r w:rsidRPr="00173647">
              <w:rPr>
                <w:rFonts w:ascii="Arial" w:hAnsi="Arial" w:cs="Arial"/>
                <w:sz w:val="20"/>
                <w:szCs w:val="20"/>
              </w:rPr>
              <w:t xml:space="preserve">As a whole school we joined ‘The Golden Mile’ initiative where the children </w:t>
            </w:r>
            <w:r w:rsidR="007577C8" w:rsidRPr="00173647">
              <w:rPr>
                <w:rFonts w:ascii="Arial" w:hAnsi="Arial" w:cs="Arial"/>
                <w:sz w:val="20"/>
                <w:szCs w:val="20"/>
              </w:rPr>
              <w:t>are challenged to walk 50 miles in a year. We now all walk a mile every Friday and many of our parents and families join us on our Golden Mile track. The children also have travel cards to record the distance they walk to and from school on a daily basis.</w:t>
            </w:r>
          </w:p>
          <w:p w:rsidR="00840E45" w:rsidRPr="00173647" w:rsidRDefault="00C76FF9" w:rsidP="00D055DE">
            <w:pPr>
              <w:pStyle w:val="NoSpacing"/>
              <w:rPr>
                <w:rFonts w:ascii="Arial" w:hAnsi="Arial" w:cs="Arial"/>
                <w:sz w:val="20"/>
                <w:szCs w:val="20"/>
              </w:rPr>
            </w:pPr>
            <w:r w:rsidRPr="00173647">
              <w:rPr>
                <w:rFonts w:ascii="Arial" w:hAnsi="Arial" w:cs="Arial"/>
                <w:sz w:val="20"/>
                <w:szCs w:val="20"/>
              </w:rPr>
              <w:t xml:space="preserve"> </w:t>
            </w:r>
          </w:p>
          <w:p w:rsidR="00C76FF9" w:rsidRDefault="00C76FF9" w:rsidP="00D055DE">
            <w:pPr>
              <w:pStyle w:val="NoSpacing"/>
              <w:rPr>
                <w:rFonts w:ascii="Arial" w:hAnsi="Arial" w:cs="Arial"/>
                <w:sz w:val="20"/>
                <w:szCs w:val="20"/>
              </w:rPr>
            </w:pPr>
            <w:r w:rsidRPr="00173647">
              <w:rPr>
                <w:rFonts w:ascii="Arial" w:hAnsi="Arial" w:cs="Arial"/>
                <w:sz w:val="20"/>
                <w:szCs w:val="20"/>
              </w:rPr>
              <w:t xml:space="preserve">PE is now a high priority for the staff and children. It is part of our school development plan and we are always looking forward for ways in which to </w:t>
            </w:r>
            <w:r w:rsidR="00C727EA" w:rsidRPr="00173647">
              <w:rPr>
                <w:rFonts w:ascii="Arial" w:hAnsi="Arial" w:cs="Arial"/>
                <w:sz w:val="20"/>
                <w:szCs w:val="20"/>
              </w:rPr>
              <w:t>promote sports</w:t>
            </w:r>
            <w:r w:rsidR="007531FE" w:rsidRPr="00173647">
              <w:rPr>
                <w:rFonts w:ascii="Arial" w:hAnsi="Arial" w:cs="Arial"/>
                <w:sz w:val="20"/>
                <w:szCs w:val="20"/>
              </w:rPr>
              <w:t>, fitness and well-being. After he had qualified</w:t>
            </w:r>
            <w:r w:rsidR="00C727EA" w:rsidRPr="00173647">
              <w:rPr>
                <w:rFonts w:ascii="Arial" w:hAnsi="Arial" w:cs="Arial"/>
                <w:sz w:val="20"/>
                <w:szCs w:val="20"/>
              </w:rPr>
              <w:t>,</w:t>
            </w:r>
            <w:r w:rsidR="007531FE" w:rsidRPr="00173647">
              <w:rPr>
                <w:rFonts w:ascii="Arial" w:hAnsi="Arial" w:cs="Arial"/>
                <w:sz w:val="20"/>
                <w:szCs w:val="20"/>
              </w:rPr>
              <w:t xml:space="preserve"> our sports apprentice became a Teaching Assistant with a </w:t>
            </w:r>
            <w:proofErr w:type="spellStart"/>
            <w:r w:rsidR="007531FE" w:rsidRPr="00173647">
              <w:rPr>
                <w:rFonts w:ascii="Arial" w:hAnsi="Arial" w:cs="Arial"/>
                <w:sz w:val="20"/>
                <w:szCs w:val="20"/>
              </w:rPr>
              <w:t>specialism</w:t>
            </w:r>
            <w:proofErr w:type="spellEnd"/>
            <w:r w:rsidR="007531FE" w:rsidRPr="00173647">
              <w:rPr>
                <w:rFonts w:ascii="Arial" w:hAnsi="Arial" w:cs="Arial"/>
                <w:sz w:val="20"/>
                <w:szCs w:val="20"/>
              </w:rPr>
              <w:t xml:space="preserve"> in PE and as well a</w:t>
            </w:r>
            <w:r w:rsidR="00173647">
              <w:rPr>
                <w:rFonts w:ascii="Arial" w:hAnsi="Arial" w:cs="Arial"/>
                <w:sz w:val="20"/>
                <w:szCs w:val="20"/>
              </w:rPr>
              <w:t xml:space="preserve">s continuing to develop staff </w:t>
            </w:r>
            <w:r w:rsidR="007531FE" w:rsidRPr="00173647">
              <w:rPr>
                <w:rFonts w:ascii="Arial" w:hAnsi="Arial" w:cs="Arial"/>
                <w:sz w:val="20"/>
                <w:szCs w:val="20"/>
              </w:rPr>
              <w:t>teaching skills</w:t>
            </w:r>
            <w:r w:rsidR="00173647">
              <w:rPr>
                <w:rFonts w:ascii="Arial" w:hAnsi="Arial" w:cs="Arial"/>
                <w:sz w:val="20"/>
                <w:szCs w:val="20"/>
              </w:rPr>
              <w:t>,</w:t>
            </w:r>
            <w:r w:rsidR="007531FE" w:rsidRPr="00173647">
              <w:rPr>
                <w:rFonts w:ascii="Arial" w:hAnsi="Arial" w:cs="Arial"/>
                <w:sz w:val="20"/>
                <w:szCs w:val="20"/>
              </w:rPr>
              <w:t xml:space="preserve"> he holds a daily lunchtime challenge for children to compete against each other in learning or developing a sporting skill.</w:t>
            </w:r>
            <w:r w:rsidR="00396A1F" w:rsidRPr="00173647">
              <w:rPr>
                <w:rFonts w:ascii="Arial" w:hAnsi="Arial" w:cs="Arial"/>
                <w:sz w:val="20"/>
                <w:szCs w:val="20"/>
              </w:rPr>
              <w:t xml:space="preserve"> In the Summer Term we will continue our aim for children to complete swimming awards and swim daily in our school pool.</w:t>
            </w:r>
          </w:p>
          <w:p w:rsidR="006D0AF9" w:rsidRPr="00173647" w:rsidRDefault="006D0AF9" w:rsidP="00D055DE">
            <w:pPr>
              <w:pStyle w:val="NoSpacing"/>
              <w:rPr>
                <w:rFonts w:ascii="Arial" w:hAnsi="Arial" w:cs="Arial"/>
                <w:sz w:val="20"/>
                <w:szCs w:val="20"/>
              </w:rPr>
            </w:pPr>
          </w:p>
          <w:p w:rsidR="00014C3E" w:rsidRDefault="00014C3E" w:rsidP="00D055DE">
            <w:pPr>
              <w:pStyle w:val="NoSpacing"/>
              <w:rPr>
                <w:rFonts w:ascii="Arial" w:hAnsi="Arial" w:cs="Arial"/>
                <w:sz w:val="20"/>
                <w:szCs w:val="20"/>
              </w:rPr>
            </w:pPr>
            <w:r w:rsidRPr="00173647">
              <w:rPr>
                <w:rFonts w:ascii="Arial" w:hAnsi="Arial" w:cs="Arial"/>
                <w:sz w:val="20"/>
                <w:szCs w:val="20"/>
              </w:rPr>
              <w:t>We have purchased all new planning resources for the teaching of Gymnastics, Games, Athletics and Dance to comply with the new 2014 Curriculum.</w:t>
            </w:r>
          </w:p>
          <w:p w:rsidR="006D0AF9" w:rsidRPr="00173647" w:rsidRDefault="006D0AF9" w:rsidP="00D055DE">
            <w:pPr>
              <w:pStyle w:val="NoSpacing"/>
              <w:rPr>
                <w:rFonts w:ascii="Arial" w:hAnsi="Arial" w:cs="Arial"/>
                <w:sz w:val="20"/>
                <w:szCs w:val="20"/>
              </w:rPr>
            </w:pPr>
          </w:p>
          <w:p w:rsidR="00014C3E" w:rsidRDefault="00014C3E" w:rsidP="00D055DE">
            <w:pPr>
              <w:pStyle w:val="NoSpacing"/>
              <w:rPr>
                <w:rFonts w:ascii="Arial" w:hAnsi="Arial" w:cs="Arial"/>
                <w:sz w:val="20"/>
                <w:szCs w:val="20"/>
              </w:rPr>
            </w:pPr>
            <w:r w:rsidRPr="00173647">
              <w:rPr>
                <w:rFonts w:ascii="Arial" w:hAnsi="Arial" w:cs="Arial"/>
                <w:sz w:val="20"/>
                <w:szCs w:val="20"/>
              </w:rPr>
              <w:t>Our children look at the ’10 high quality outcomes for PE and Sports’ noticeboard we have displayed in the playground during every PE lesson and evaluate their commitments towards these.</w:t>
            </w:r>
          </w:p>
          <w:p w:rsidR="006D0AF9" w:rsidRPr="00173647" w:rsidRDefault="006D0AF9" w:rsidP="00D055DE">
            <w:pPr>
              <w:pStyle w:val="NoSpacing"/>
              <w:rPr>
                <w:rFonts w:ascii="Arial" w:hAnsi="Arial" w:cs="Arial"/>
                <w:sz w:val="20"/>
                <w:szCs w:val="20"/>
              </w:rPr>
            </w:pPr>
          </w:p>
          <w:p w:rsidR="00E045B3" w:rsidRPr="00173647" w:rsidRDefault="00AA5E74" w:rsidP="00D055DE">
            <w:pPr>
              <w:rPr>
                <w:rFonts w:ascii="Arial" w:hAnsi="Arial" w:cs="Arial"/>
                <w:sz w:val="20"/>
                <w:szCs w:val="20"/>
              </w:rPr>
            </w:pPr>
            <w:r w:rsidRPr="00173647">
              <w:rPr>
                <w:rFonts w:ascii="Arial" w:hAnsi="Arial" w:cs="Arial"/>
                <w:sz w:val="20"/>
                <w:szCs w:val="20"/>
              </w:rPr>
              <w:t xml:space="preserve">We linked up with the advisory PE consultant from Central Bedfordshire to undertake a review of our PE provision. </w:t>
            </w:r>
          </w:p>
        </w:tc>
      </w:tr>
      <w:tr w:rsidR="00E045B3" w:rsidRPr="00D1756D" w:rsidTr="006D0AF9">
        <w:tc>
          <w:tcPr>
            <w:tcW w:w="10082" w:type="dxa"/>
          </w:tcPr>
          <w:p w:rsidR="00E045B3" w:rsidRPr="00173647" w:rsidRDefault="00E045B3" w:rsidP="00D055DE">
            <w:pPr>
              <w:spacing w:after="120"/>
              <w:rPr>
                <w:rFonts w:ascii="Arial" w:hAnsi="Arial" w:cs="Arial"/>
                <w:b/>
                <w:sz w:val="20"/>
                <w:szCs w:val="20"/>
              </w:rPr>
            </w:pPr>
            <w:r w:rsidRPr="00173647">
              <w:rPr>
                <w:rFonts w:ascii="Arial" w:hAnsi="Arial" w:cs="Arial"/>
                <w:b/>
                <w:sz w:val="20"/>
                <w:szCs w:val="20"/>
              </w:rPr>
              <w:t xml:space="preserve">What was the impact on participants? What have been the positive impacts of this work on the young people? </w:t>
            </w:r>
          </w:p>
          <w:p w:rsidR="00E045B3" w:rsidRDefault="00AD2F40" w:rsidP="00D055DE">
            <w:pPr>
              <w:rPr>
                <w:rFonts w:ascii="Arial" w:hAnsi="Arial" w:cs="Arial"/>
                <w:sz w:val="20"/>
                <w:szCs w:val="20"/>
              </w:rPr>
            </w:pPr>
            <w:r w:rsidRPr="00173647">
              <w:rPr>
                <w:rFonts w:ascii="Arial" w:hAnsi="Arial" w:cs="Arial"/>
                <w:sz w:val="20"/>
                <w:szCs w:val="20"/>
              </w:rPr>
              <w:t xml:space="preserve">Achievement in PE has improved and the staff and our external providers SSG are keeping more detailed evaluations and assessments of the children abilities. Our school participation within inter-school competitions have increased and the quality of the outcomes have improved with each competition </w:t>
            </w:r>
            <w:r w:rsidR="00815064" w:rsidRPr="00173647">
              <w:rPr>
                <w:rFonts w:ascii="Arial" w:hAnsi="Arial" w:cs="Arial"/>
                <w:sz w:val="20"/>
                <w:szCs w:val="20"/>
              </w:rPr>
              <w:t xml:space="preserve">or match. Team work has improved and our children are more confident in their own abilities. We have had our sports kits sponsored by a local company with our school name written on the back – this has developed our sense of identity in competitive games. </w:t>
            </w:r>
          </w:p>
          <w:p w:rsidR="006D0AF9" w:rsidRDefault="006D0AF9" w:rsidP="00D055DE">
            <w:pPr>
              <w:rPr>
                <w:rFonts w:ascii="Arial" w:hAnsi="Arial" w:cs="Arial"/>
                <w:sz w:val="20"/>
                <w:szCs w:val="20"/>
              </w:rPr>
            </w:pPr>
          </w:p>
          <w:p w:rsidR="006D0AF9" w:rsidRPr="00173647" w:rsidRDefault="006D0AF9" w:rsidP="00D055DE">
            <w:pPr>
              <w:rPr>
                <w:rFonts w:ascii="Arial" w:hAnsi="Arial" w:cs="Arial"/>
                <w:sz w:val="20"/>
                <w:szCs w:val="20"/>
              </w:rPr>
            </w:pPr>
          </w:p>
          <w:p w:rsidR="00D77F30" w:rsidRDefault="00D77F30" w:rsidP="00D055DE">
            <w:pPr>
              <w:rPr>
                <w:rFonts w:ascii="Arial" w:hAnsi="Arial" w:cs="Arial"/>
                <w:sz w:val="20"/>
                <w:szCs w:val="20"/>
              </w:rPr>
            </w:pPr>
            <w:r w:rsidRPr="00173647">
              <w:rPr>
                <w:rFonts w:ascii="Arial" w:hAnsi="Arial" w:cs="Arial"/>
                <w:sz w:val="20"/>
                <w:szCs w:val="20"/>
              </w:rPr>
              <w:t xml:space="preserve">Attitudes and behaviour have developed well through participation in the whole school ‘Golden Mile’. Together we represent the school in the local community park as we walk our mile. Staff, parents and children have all reported an increase in stamina and pace when completing the mile each week. </w:t>
            </w:r>
            <w:r w:rsidR="00314DB8" w:rsidRPr="00173647">
              <w:rPr>
                <w:rFonts w:ascii="Arial" w:hAnsi="Arial" w:cs="Arial"/>
                <w:sz w:val="20"/>
                <w:szCs w:val="20"/>
              </w:rPr>
              <w:t xml:space="preserve">In February we came second nationally as the top three schools who record the most walked miles </w:t>
            </w:r>
            <w:r w:rsidR="0084051E" w:rsidRPr="00173647">
              <w:rPr>
                <w:rFonts w:ascii="Arial" w:hAnsi="Arial" w:cs="Arial"/>
                <w:sz w:val="20"/>
                <w:szCs w:val="20"/>
              </w:rPr>
              <w:t xml:space="preserve">each month. Graphs and certificates are shown to parents and given to children in a weekly celebration assembly. </w:t>
            </w:r>
          </w:p>
          <w:p w:rsidR="006D0AF9" w:rsidRPr="00173647" w:rsidRDefault="006D0AF9" w:rsidP="00D055DE">
            <w:pPr>
              <w:rPr>
                <w:rFonts w:ascii="Arial" w:hAnsi="Arial" w:cs="Arial"/>
                <w:sz w:val="20"/>
                <w:szCs w:val="20"/>
              </w:rPr>
            </w:pPr>
          </w:p>
          <w:p w:rsidR="00962F81" w:rsidRPr="00173647" w:rsidRDefault="00962F81" w:rsidP="00D055DE">
            <w:pPr>
              <w:rPr>
                <w:rFonts w:ascii="Arial" w:hAnsi="Arial" w:cs="Arial"/>
                <w:sz w:val="20"/>
                <w:szCs w:val="20"/>
              </w:rPr>
            </w:pPr>
            <w:r w:rsidRPr="00173647">
              <w:rPr>
                <w:rFonts w:ascii="Arial" w:hAnsi="Arial" w:cs="Arial"/>
                <w:sz w:val="20"/>
                <w:szCs w:val="20"/>
              </w:rPr>
              <w:t>As a school we have walked a grand tot</w:t>
            </w:r>
            <w:r w:rsidR="006D0AF9">
              <w:rPr>
                <w:rFonts w:ascii="Arial" w:hAnsi="Arial" w:cs="Arial"/>
                <w:sz w:val="20"/>
                <w:szCs w:val="20"/>
              </w:rPr>
              <w:t>al of 800 miles since January (</w:t>
            </w:r>
            <w:r w:rsidRPr="00173647">
              <w:rPr>
                <w:rFonts w:ascii="Arial" w:hAnsi="Arial" w:cs="Arial"/>
                <w:sz w:val="20"/>
                <w:szCs w:val="20"/>
              </w:rPr>
              <w:t>An a</w:t>
            </w:r>
            <w:r w:rsidR="00397527">
              <w:rPr>
                <w:rFonts w:ascii="Arial" w:hAnsi="Arial" w:cs="Arial"/>
                <w:sz w:val="20"/>
                <w:szCs w:val="20"/>
              </w:rPr>
              <w:t>verage of 17.8 miles per person</w:t>
            </w:r>
            <w:bookmarkStart w:id="0" w:name="_GoBack"/>
            <w:bookmarkEnd w:id="0"/>
            <w:r w:rsidRPr="00173647">
              <w:rPr>
                <w:rFonts w:ascii="Arial" w:hAnsi="Arial" w:cs="Arial"/>
                <w:sz w:val="20"/>
                <w:szCs w:val="20"/>
              </w:rPr>
              <w:t>). In March we have so far averaged 5.5 miles per pupil. 10 children have completed 25 miles, 2 of whom have reached the goal of 50 miles already. All children have reached the first milestone of 10 miles walked since we began.</w:t>
            </w:r>
          </w:p>
          <w:p w:rsidR="00E045B3" w:rsidRPr="00173647" w:rsidRDefault="00E045B3" w:rsidP="00D055DE">
            <w:pPr>
              <w:rPr>
                <w:rFonts w:ascii="Arial" w:hAnsi="Arial" w:cs="Arial"/>
                <w:b/>
                <w:sz w:val="20"/>
                <w:szCs w:val="20"/>
              </w:rPr>
            </w:pPr>
          </w:p>
          <w:p w:rsidR="007F4738" w:rsidRPr="00173647" w:rsidRDefault="007F4738" w:rsidP="00D055DE">
            <w:pPr>
              <w:rPr>
                <w:rFonts w:ascii="Arial" w:hAnsi="Arial" w:cs="Arial"/>
                <w:sz w:val="20"/>
                <w:szCs w:val="20"/>
              </w:rPr>
            </w:pPr>
            <w:r w:rsidRPr="00173647">
              <w:rPr>
                <w:rFonts w:ascii="Arial" w:hAnsi="Arial" w:cs="Arial"/>
                <w:sz w:val="20"/>
                <w:szCs w:val="20"/>
              </w:rPr>
              <w:t>The school is participating in Bikeability within the next Summer Term.</w:t>
            </w:r>
          </w:p>
          <w:p w:rsidR="007F4738" w:rsidRPr="00173647" w:rsidRDefault="007F4738" w:rsidP="00D055DE">
            <w:pPr>
              <w:rPr>
                <w:rFonts w:ascii="Arial" w:hAnsi="Arial" w:cs="Arial"/>
                <w:b/>
                <w:sz w:val="20"/>
                <w:szCs w:val="20"/>
              </w:rPr>
            </w:pPr>
          </w:p>
          <w:p w:rsidR="00E045B3" w:rsidRPr="00173647" w:rsidRDefault="00E045B3" w:rsidP="00D055DE">
            <w:pPr>
              <w:rPr>
                <w:rFonts w:ascii="Arial" w:hAnsi="Arial" w:cs="Arial"/>
                <w:b/>
                <w:sz w:val="20"/>
                <w:szCs w:val="20"/>
              </w:rPr>
            </w:pPr>
            <w:r w:rsidRPr="00173647">
              <w:rPr>
                <w:rFonts w:ascii="Arial" w:hAnsi="Arial" w:cs="Arial"/>
                <w:b/>
                <w:sz w:val="20"/>
                <w:szCs w:val="20"/>
              </w:rPr>
              <w:t>Young person quote:</w:t>
            </w:r>
            <w:r w:rsidR="00FB10E7" w:rsidRPr="00173647">
              <w:rPr>
                <w:rFonts w:ascii="Arial" w:hAnsi="Arial" w:cs="Arial"/>
                <w:b/>
                <w:sz w:val="20"/>
                <w:szCs w:val="20"/>
              </w:rPr>
              <w:t xml:space="preserve"> </w:t>
            </w:r>
            <w:r w:rsidR="00FB10E7" w:rsidRPr="00173647">
              <w:rPr>
                <w:rFonts w:ascii="Arial" w:hAnsi="Arial" w:cs="Arial"/>
                <w:i/>
                <w:sz w:val="20"/>
                <w:szCs w:val="20"/>
              </w:rPr>
              <w:t>“ PE is really fun now. We do so many different sports at school. I’ve got much better at basketball and football. The golden mile is really good for our fitness and we are getting faster and faster at walking the mile every Friday”.</w:t>
            </w:r>
          </w:p>
          <w:p w:rsidR="00E045B3" w:rsidRPr="00173647" w:rsidRDefault="00E045B3" w:rsidP="00D055DE">
            <w:pPr>
              <w:rPr>
                <w:rFonts w:ascii="Arial" w:hAnsi="Arial" w:cs="Arial"/>
                <w:sz w:val="20"/>
                <w:szCs w:val="20"/>
              </w:rPr>
            </w:pPr>
          </w:p>
        </w:tc>
      </w:tr>
      <w:tr w:rsidR="00E045B3" w:rsidRPr="00D1756D" w:rsidTr="006D0AF9">
        <w:tc>
          <w:tcPr>
            <w:tcW w:w="10082" w:type="dxa"/>
          </w:tcPr>
          <w:p w:rsidR="00E045B3" w:rsidRPr="00173647" w:rsidRDefault="00E045B3" w:rsidP="00D055DE">
            <w:pPr>
              <w:spacing w:after="120"/>
              <w:rPr>
                <w:rFonts w:ascii="Arial" w:hAnsi="Arial" w:cs="Arial"/>
                <w:b/>
                <w:sz w:val="20"/>
                <w:szCs w:val="20"/>
              </w:rPr>
            </w:pPr>
            <w:r w:rsidRPr="00173647">
              <w:rPr>
                <w:rFonts w:ascii="Arial" w:hAnsi="Arial" w:cs="Arial"/>
                <w:b/>
                <w:sz w:val="20"/>
                <w:szCs w:val="20"/>
              </w:rPr>
              <w:lastRenderedPageBreak/>
              <w:t xml:space="preserve">What was the impact on the school/cluster of schools? </w:t>
            </w:r>
          </w:p>
          <w:p w:rsidR="00E045B3" w:rsidRDefault="009757BA" w:rsidP="00D055DE">
            <w:pPr>
              <w:rPr>
                <w:rFonts w:ascii="Arial" w:hAnsi="Arial" w:cs="Arial"/>
                <w:sz w:val="20"/>
                <w:szCs w:val="20"/>
              </w:rPr>
            </w:pPr>
            <w:r w:rsidRPr="00173647">
              <w:rPr>
                <w:rFonts w:ascii="Arial" w:hAnsi="Arial" w:cs="Arial"/>
                <w:sz w:val="20"/>
                <w:szCs w:val="20"/>
              </w:rPr>
              <w:t>Teaching of PE has become more dynamic and focused. New coaches and staffing in school have helped dev</w:t>
            </w:r>
            <w:r w:rsidR="00CA12C7" w:rsidRPr="00173647">
              <w:rPr>
                <w:rFonts w:ascii="Arial" w:hAnsi="Arial" w:cs="Arial"/>
                <w:sz w:val="20"/>
                <w:szCs w:val="20"/>
              </w:rPr>
              <w:t>eloped skill sets and learning rates have increased. Improvements in individual children’s abilities and skills have been assessed and recorded on a school assessment sheet. We are working within the assessment without levels process and children are banded in Year groups link</w:t>
            </w:r>
            <w:r w:rsidR="006D0AF9">
              <w:rPr>
                <w:rFonts w:ascii="Arial" w:hAnsi="Arial" w:cs="Arial"/>
                <w:sz w:val="20"/>
                <w:szCs w:val="20"/>
              </w:rPr>
              <w:t>ed to age related expectations.</w:t>
            </w:r>
            <w:r w:rsidR="00CA12C7" w:rsidRPr="00173647">
              <w:rPr>
                <w:rFonts w:ascii="Arial" w:hAnsi="Arial" w:cs="Arial"/>
                <w:sz w:val="20"/>
                <w:szCs w:val="20"/>
              </w:rPr>
              <w:t xml:space="preserve"> ‘Emerging, Expected or Exceeded’.</w:t>
            </w:r>
            <w:r w:rsidR="002337D1" w:rsidRPr="00173647">
              <w:rPr>
                <w:rFonts w:ascii="Arial" w:hAnsi="Arial" w:cs="Arial"/>
                <w:sz w:val="20"/>
                <w:szCs w:val="20"/>
              </w:rPr>
              <w:t xml:space="preserve"> </w:t>
            </w:r>
          </w:p>
          <w:p w:rsidR="006D0AF9" w:rsidRPr="00173647" w:rsidRDefault="006D0AF9" w:rsidP="00D055DE">
            <w:pPr>
              <w:rPr>
                <w:rFonts w:ascii="Arial" w:hAnsi="Arial" w:cs="Arial"/>
                <w:sz w:val="20"/>
                <w:szCs w:val="20"/>
              </w:rPr>
            </w:pPr>
          </w:p>
          <w:p w:rsidR="002337D1" w:rsidRDefault="002337D1" w:rsidP="00D055DE">
            <w:pPr>
              <w:rPr>
                <w:rFonts w:ascii="Arial" w:hAnsi="Arial" w:cs="Arial"/>
                <w:sz w:val="20"/>
                <w:szCs w:val="20"/>
              </w:rPr>
            </w:pPr>
            <w:r w:rsidRPr="00173647">
              <w:rPr>
                <w:rFonts w:ascii="Arial" w:hAnsi="Arial" w:cs="Arial"/>
                <w:sz w:val="20"/>
                <w:szCs w:val="20"/>
              </w:rPr>
              <w:t>22% of our pupils took part in the most recen</w:t>
            </w:r>
            <w:r w:rsidR="00954355" w:rsidRPr="00173647">
              <w:rPr>
                <w:rFonts w:ascii="Arial" w:hAnsi="Arial" w:cs="Arial"/>
                <w:sz w:val="20"/>
                <w:szCs w:val="20"/>
              </w:rPr>
              <w:t xml:space="preserve">t Streetdance after school club, 31% participate in the new Gymnastics club and 50% take part in </w:t>
            </w:r>
            <w:r w:rsidR="006D0AF9">
              <w:rPr>
                <w:rFonts w:ascii="Arial" w:hAnsi="Arial" w:cs="Arial"/>
                <w:sz w:val="20"/>
                <w:szCs w:val="20"/>
              </w:rPr>
              <w:t>m</w:t>
            </w:r>
            <w:r w:rsidR="00954355" w:rsidRPr="00173647">
              <w:rPr>
                <w:rFonts w:ascii="Arial" w:hAnsi="Arial" w:cs="Arial"/>
                <w:sz w:val="20"/>
                <w:szCs w:val="20"/>
              </w:rPr>
              <w:t xml:space="preserve">ulti </w:t>
            </w:r>
            <w:r w:rsidR="006D0AF9">
              <w:rPr>
                <w:rFonts w:ascii="Arial" w:hAnsi="Arial" w:cs="Arial"/>
                <w:sz w:val="20"/>
                <w:szCs w:val="20"/>
              </w:rPr>
              <w:t>s</w:t>
            </w:r>
            <w:r w:rsidR="00954355" w:rsidRPr="00173647">
              <w:rPr>
                <w:rFonts w:ascii="Arial" w:hAnsi="Arial" w:cs="Arial"/>
                <w:sz w:val="20"/>
                <w:szCs w:val="20"/>
              </w:rPr>
              <w:t xml:space="preserve">kills. </w:t>
            </w:r>
          </w:p>
          <w:p w:rsidR="006D0AF9" w:rsidRPr="00173647" w:rsidRDefault="006D0AF9" w:rsidP="00D055DE">
            <w:pPr>
              <w:rPr>
                <w:rFonts w:ascii="Arial" w:hAnsi="Arial" w:cs="Arial"/>
                <w:sz w:val="20"/>
                <w:szCs w:val="20"/>
              </w:rPr>
            </w:pPr>
          </w:p>
          <w:p w:rsidR="00954355" w:rsidRPr="00173647" w:rsidRDefault="00954355" w:rsidP="00D055DE">
            <w:pPr>
              <w:rPr>
                <w:rFonts w:ascii="Arial" w:hAnsi="Arial" w:cs="Arial"/>
                <w:sz w:val="20"/>
                <w:szCs w:val="20"/>
              </w:rPr>
            </w:pPr>
            <w:r w:rsidRPr="00173647">
              <w:rPr>
                <w:rFonts w:ascii="Arial" w:hAnsi="Arial" w:cs="Arial"/>
                <w:sz w:val="20"/>
                <w:szCs w:val="20"/>
              </w:rPr>
              <w:t>The whole staff have committed to the promotion of PE and actively motivate and take part in the activities we offer during and after the school day.</w:t>
            </w:r>
          </w:p>
          <w:p w:rsidR="00E045B3" w:rsidRPr="00173647" w:rsidRDefault="00E045B3" w:rsidP="00D055DE">
            <w:pPr>
              <w:rPr>
                <w:rFonts w:ascii="Arial" w:hAnsi="Arial" w:cs="Arial"/>
                <w:b/>
                <w:sz w:val="20"/>
                <w:szCs w:val="20"/>
              </w:rPr>
            </w:pPr>
          </w:p>
          <w:p w:rsidR="00E045B3" w:rsidRPr="00173647" w:rsidRDefault="00E045B3" w:rsidP="00D055DE">
            <w:pPr>
              <w:rPr>
                <w:rFonts w:ascii="Arial" w:hAnsi="Arial" w:cs="Arial"/>
                <w:i/>
                <w:sz w:val="20"/>
                <w:szCs w:val="20"/>
              </w:rPr>
            </w:pPr>
            <w:r w:rsidRPr="00173647">
              <w:rPr>
                <w:rFonts w:ascii="Arial" w:hAnsi="Arial" w:cs="Arial"/>
                <w:b/>
                <w:sz w:val="20"/>
                <w:szCs w:val="20"/>
              </w:rPr>
              <w:t>Headteacher</w:t>
            </w:r>
            <w:r w:rsidR="00173647">
              <w:rPr>
                <w:rFonts w:ascii="Arial" w:hAnsi="Arial" w:cs="Arial"/>
                <w:b/>
                <w:sz w:val="20"/>
                <w:szCs w:val="20"/>
              </w:rPr>
              <w:t xml:space="preserve"> </w:t>
            </w:r>
            <w:r w:rsidRPr="00173647">
              <w:rPr>
                <w:rFonts w:ascii="Arial" w:hAnsi="Arial" w:cs="Arial"/>
                <w:b/>
                <w:sz w:val="20"/>
                <w:szCs w:val="20"/>
              </w:rPr>
              <w:t>quote:</w:t>
            </w:r>
            <w:r w:rsidR="00056641" w:rsidRPr="00173647">
              <w:rPr>
                <w:rFonts w:ascii="Arial" w:hAnsi="Arial" w:cs="Arial"/>
                <w:b/>
                <w:sz w:val="20"/>
                <w:szCs w:val="20"/>
              </w:rPr>
              <w:t xml:space="preserve"> </w:t>
            </w:r>
            <w:r w:rsidR="00056641" w:rsidRPr="00173647">
              <w:rPr>
                <w:rFonts w:ascii="Arial" w:hAnsi="Arial" w:cs="Arial"/>
                <w:i/>
                <w:sz w:val="20"/>
                <w:szCs w:val="20"/>
              </w:rPr>
              <w:t xml:space="preserve">“Our teachers have become inspired to enjoy teaching PE again. The skills set of the team have been well </w:t>
            </w:r>
            <w:r w:rsidR="002337D1" w:rsidRPr="00173647">
              <w:rPr>
                <w:rFonts w:ascii="Arial" w:hAnsi="Arial" w:cs="Arial"/>
                <w:i/>
                <w:sz w:val="20"/>
                <w:szCs w:val="20"/>
              </w:rPr>
              <w:t>developed. Our children have also been inspired to thrive during sporting activities and this attitude has become embedded into our daily lives.”</w:t>
            </w:r>
          </w:p>
          <w:p w:rsidR="00E045B3" w:rsidRPr="00173647" w:rsidRDefault="00E045B3" w:rsidP="00D055DE">
            <w:pPr>
              <w:rPr>
                <w:rFonts w:ascii="Arial" w:hAnsi="Arial" w:cs="Arial"/>
                <w:b/>
                <w:sz w:val="20"/>
                <w:szCs w:val="20"/>
              </w:rPr>
            </w:pPr>
          </w:p>
        </w:tc>
      </w:tr>
      <w:tr w:rsidR="00E045B3" w:rsidRPr="00D1756D" w:rsidTr="006D0AF9">
        <w:tc>
          <w:tcPr>
            <w:tcW w:w="10082" w:type="dxa"/>
          </w:tcPr>
          <w:p w:rsidR="00E045B3" w:rsidRPr="00173647" w:rsidRDefault="00E045B3" w:rsidP="00D055DE">
            <w:pPr>
              <w:spacing w:after="120"/>
              <w:rPr>
                <w:rFonts w:ascii="Arial" w:hAnsi="Arial" w:cs="Arial"/>
                <w:b/>
                <w:sz w:val="20"/>
                <w:szCs w:val="20"/>
              </w:rPr>
            </w:pPr>
            <w:r w:rsidRPr="00173647">
              <w:rPr>
                <w:rFonts w:ascii="Arial" w:hAnsi="Arial" w:cs="Arial"/>
                <w:b/>
                <w:sz w:val="20"/>
                <w:szCs w:val="20"/>
              </w:rPr>
              <w:t>How are partners supporting the school/cluster of schools to embed and sustain the activity?</w:t>
            </w:r>
          </w:p>
          <w:p w:rsidR="00E045B3" w:rsidRPr="00173647" w:rsidRDefault="007F4738" w:rsidP="00D055DE">
            <w:pPr>
              <w:spacing w:after="120"/>
              <w:rPr>
                <w:rFonts w:ascii="Arial" w:hAnsi="Arial" w:cs="Arial"/>
                <w:sz w:val="20"/>
                <w:szCs w:val="20"/>
              </w:rPr>
            </w:pPr>
            <w:r w:rsidRPr="00173647">
              <w:rPr>
                <w:rFonts w:ascii="Arial" w:hAnsi="Arial" w:cs="Arial"/>
                <w:sz w:val="20"/>
                <w:szCs w:val="20"/>
              </w:rPr>
              <w:t>EBSSP are closely linked to our school and regularly keep in touch to offer staff training, inter school competitions, young sports leaders and red cross training. Termly events and activities are scheduled between schools and in house.</w:t>
            </w:r>
          </w:p>
        </w:tc>
      </w:tr>
    </w:tbl>
    <w:p w:rsidR="0031443C" w:rsidRPr="006F1CEF" w:rsidRDefault="0031443C" w:rsidP="006F1CEF"/>
    <w:sectPr w:rsidR="0031443C" w:rsidRPr="006F1CEF" w:rsidSect="00E045B3">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D64" w:rsidRDefault="002F3D64" w:rsidP="00E045B3">
      <w:r>
        <w:separator/>
      </w:r>
    </w:p>
  </w:endnote>
  <w:endnote w:type="continuationSeparator" w:id="0">
    <w:p w:rsidR="002F3D64" w:rsidRDefault="002F3D64" w:rsidP="00E0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D64" w:rsidRDefault="002F3D64" w:rsidP="00E045B3">
      <w:r>
        <w:separator/>
      </w:r>
    </w:p>
  </w:footnote>
  <w:footnote w:type="continuationSeparator" w:id="0">
    <w:p w:rsidR="002F3D64" w:rsidRDefault="002F3D64" w:rsidP="00E04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F4"/>
    <w:rsid w:val="00014C3E"/>
    <w:rsid w:val="00056641"/>
    <w:rsid w:val="0016246C"/>
    <w:rsid w:val="00173647"/>
    <w:rsid w:val="002337D1"/>
    <w:rsid w:val="002F3D64"/>
    <w:rsid w:val="0031443C"/>
    <w:rsid w:val="00314DB8"/>
    <w:rsid w:val="00396A1F"/>
    <w:rsid w:val="00397527"/>
    <w:rsid w:val="003A6264"/>
    <w:rsid w:val="00467524"/>
    <w:rsid w:val="004C5405"/>
    <w:rsid w:val="005305FB"/>
    <w:rsid w:val="006549F4"/>
    <w:rsid w:val="006A71F4"/>
    <w:rsid w:val="006D0AF9"/>
    <w:rsid w:val="006F1CEF"/>
    <w:rsid w:val="007531FE"/>
    <w:rsid w:val="007577C8"/>
    <w:rsid w:val="00780159"/>
    <w:rsid w:val="007F4738"/>
    <w:rsid w:val="00815064"/>
    <w:rsid w:val="0084051E"/>
    <w:rsid w:val="00840E45"/>
    <w:rsid w:val="008B404E"/>
    <w:rsid w:val="00941BEB"/>
    <w:rsid w:val="00954355"/>
    <w:rsid w:val="00962F81"/>
    <w:rsid w:val="009757BA"/>
    <w:rsid w:val="00A47D75"/>
    <w:rsid w:val="00A85F5A"/>
    <w:rsid w:val="00AA5E74"/>
    <w:rsid w:val="00AD2F40"/>
    <w:rsid w:val="00AE10E2"/>
    <w:rsid w:val="00BC1175"/>
    <w:rsid w:val="00C71B2B"/>
    <w:rsid w:val="00C727EA"/>
    <w:rsid w:val="00C76FF9"/>
    <w:rsid w:val="00C85910"/>
    <w:rsid w:val="00CA12C7"/>
    <w:rsid w:val="00CD174E"/>
    <w:rsid w:val="00D242FD"/>
    <w:rsid w:val="00D27730"/>
    <w:rsid w:val="00D77F30"/>
    <w:rsid w:val="00E045B3"/>
    <w:rsid w:val="00EC32FD"/>
    <w:rsid w:val="00FB10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890E1AA-3523-4260-863C-70766A2C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B3"/>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5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5B3"/>
    <w:rPr>
      <w:rFonts w:ascii="Tahoma" w:hAnsi="Tahoma" w:cs="Tahoma"/>
      <w:sz w:val="16"/>
      <w:szCs w:val="16"/>
    </w:rPr>
  </w:style>
  <w:style w:type="character" w:customStyle="1" w:styleId="BalloonTextChar">
    <w:name w:val="Balloon Text Char"/>
    <w:basedOn w:val="DefaultParagraphFont"/>
    <w:link w:val="BalloonText"/>
    <w:uiPriority w:val="99"/>
    <w:semiHidden/>
    <w:rsid w:val="00E045B3"/>
    <w:rPr>
      <w:rFonts w:ascii="Tahoma" w:eastAsia="Times New Roman" w:hAnsi="Tahoma" w:cs="Tahoma"/>
      <w:sz w:val="16"/>
      <w:szCs w:val="16"/>
      <w:lang w:val="en-US" w:eastAsia="en-US"/>
    </w:rPr>
  </w:style>
  <w:style w:type="paragraph" w:styleId="NoSpacing">
    <w:name w:val="No Spacing"/>
    <w:uiPriority w:val="1"/>
    <w:qFormat/>
    <w:rsid w:val="00E045B3"/>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E045B3"/>
    <w:pPr>
      <w:tabs>
        <w:tab w:val="center" w:pos="4513"/>
        <w:tab w:val="right" w:pos="9026"/>
      </w:tabs>
    </w:pPr>
  </w:style>
  <w:style w:type="character" w:customStyle="1" w:styleId="HeaderChar">
    <w:name w:val="Header Char"/>
    <w:basedOn w:val="DefaultParagraphFont"/>
    <w:link w:val="Header"/>
    <w:uiPriority w:val="99"/>
    <w:rsid w:val="00E045B3"/>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E045B3"/>
    <w:pPr>
      <w:tabs>
        <w:tab w:val="center" w:pos="4513"/>
        <w:tab w:val="right" w:pos="9026"/>
      </w:tabs>
    </w:pPr>
  </w:style>
  <w:style w:type="character" w:customStyle="1" w:styleId="FooterChar">
    <w:name w:val="Footer Char"/>
    <w:basedOn w:val="DefaultParagraphFont"/>
    <w:link w:val="Footer"/>
    <w:uiPriority w:val="99"/>
    <w:rsid w:val="00E045B3"/>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780159"/>
  </w:style>
  <w:style w:type="character" w:styleId="Hyperlink">
    <w:name w:val="Hyperlink"/>
    <w:basedOn w:val="DefaultParagraphFont"/>
    <w:uiPriority w:val="99"/>
    <w:semiHidden/>
    <w:unhideWhenUsed/>
    <w:rsid w:val="00780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1D23610740E449C4F3AC69FC16CA5" ma:contentTypeVersion="0" ma:contentTypeDescription="Create a new document." ma:contentTypeScope="" ma:versionID="65c27bdf303ab016c564b462a935c693">
  <xsd:schema xmlns:xsd="http://www.w3.org/2001/XMLSchema" xmlns:xs="http://www.w3.org/2001/XMLSchema" xmlns:p="http://schemas.microsoft.com/office/2006/metadata/properties" targetNamespace="http://schemas.microsoft.com/office/2006/metadata/properties" ma:root="true" ma:fieldsID="1872ed4ae89687d558dd163dc109c9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9159C-E148-4A83-9F9C-DDB8ABF62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0CD116-ECCA-4C0D-9D30-DA24D6B02FB2}">
  <ds:schemaRefs>
    <ds:schemaRef ds:uri="http://schemas.microsoft.com/sharepoint/v3/contenttype/forms"/>
  </ds:schemaRefs>
</ds:datastoreItem>
</file>

<file path=customXml/itemProps3.xml><?xml version="1.0" encoding="utf-8"?>
<ds:datastoreItem xmlns:ds="http://schemas.openxmlformats.org/officeDocument/2006/customXml" ds:itemID="{7ACBA2A8-C321-4C1E-ACE5-5574E9DC3D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5851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Lynne Murray</cp:lastModifiedBy>
  <cp:revision>2</cp:revision>
  <cp:lastPrinted>2015-03-25T11:41:00Z</cp:lastPrinted>
  <dcterms:created xsi:type="dcterms:W3CDTF">2015-12-21T12:25:00Z</dcterms:created>
  <dcterms:modified xsi:type="dcterms:W3CDTF">2015-12-21T12:25:00Z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0x010100DD31D23610740E449C4F3AC69FC16CA5</vt:lpwstr>
  </property>
</Properties>
</file>