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51E57" w14:textId="77777777" w:rsidR="008B1368" w:rsidRDefault="008B1368"/>
    <w:p w14:paraId="3D89B391" w14:textId="77777777" w:rsidR="008B1368" w:rsidRDefault="008B1368"/>
    <w:tbl>
      <w:tblPr>
        <w:tblStyle w:val="TableGrid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8B1368" w:rsidRPr="008B1368" w14:paraId="79F88043" w14:textId="77777777" w:rsidTr="009C4F48">
        <w:tc>
          <w:tcPr>
            <w:tcW w:w="8613" w:type="dxa"/>
          </w:tcPr>
          <w:p w14:paraId="58004E2C" w14:textId="5C60C3B2" w:rsidR="00F418DB" w:rsidRDefault="00F418DB" w:rsidP="008B1368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Project: Refurbishing a Disused School Swimming Pool</w:t>
            </w:r>
          </w:p>
          <w:p w14:paraId="477C9AF3" w14:textId="291BE09B" w:rsidR="008B1368" w:rsidRDefault="008B1368" w:rsidP="008B1368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8B1368">
              <w:rPr>
                <w:rFonts w:ascii="Arial" w:hAnsi="Arial" w:cs="Arial"/>
                <w:b/>
                <w:sz w:val="24"/>
                <w:szCs w:val="24"/>
              </w:rPr>
              <w:t>Context</w:t>
            </w:r>
            <w:r w:rsidR="009C4F4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5EAAD4F8" w14:textId="0DA9268A" w:rsidR="008B1368" w:rsidRDefault="008B1368" w:rsidP="008B1368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school</w:t>
            </w:r>
            <w:r w:rsidR="00467E4D">
              <w:rPr>
                <w:rFonts w:ascii="Arial" w:hAnsi="Arial" w:cs="Arial"/>
                <w:sz w:val="24"/>
                <w:szCs w:val="24"/>
              </w:rPr>
              <w:t>, situated in a commu</w:t>
            </w:r>
            <w:r w:rsidR="00493678">
              <w:rPr>
                <w:rFonts w:ascii="Arial" w:hAnsi="Arial" w:cs="Arial"/>
                <w:sz w:val="24"/>
                <w:szCs w:val="24"/>
              </w:rPr>
              <w:t>n</w:t>
            </w:r>
            <w:r w:rsidR="00467E4D">
              <w:rPr>
                <w:rFonts w:ascii="Arial" w:hAnsi="Arial" w:cs="Arial"/>
                <w:sz w:val="24"/>
                <w:szCs w:val="24"/>
              </w:rPr>
              <w:t xml:space="preserve">ity of low affluence and high social deprivation, </w:t>
            </w:r>
            <w:r>
              <w:rPr>
                <w:rFonts w:ascii="Arial" w:hAnsi="Arial" w:cs="Arial"/>
                <w:sz w:val="24"/>
                <w:szCs w:val="24"/>
              </w:rPr>
              <w:t>ha</w:t>
            </w:r>
            <w:r w:rsidR="00467E4D">
              <w:rPr>
                <w:rFonts w:ascii="Arial" w:hAnsi="Arial" w:cs="Arial"/>
                <w:sz w:val="24"/>
                <w:szCs w:val="24"/>
              </w:rPr>
              <w:t>s</w:t>
            </w:r>
            <w:r w:rsidR="00F418DB">
              <w:rPr>
                <w:rFonts w:ascii="Arial" w:hAnsi="Arial" w:cs="Arial"/>
                <w:sz w:val="24"/>
                <w:szCs w:val="24"/>
              </w:rPr>
              <w:t xml:space="preserve"> used some of its</w:t>
            </w:r>
            <w:r>
              <w:rPr>
                <w:rFonts w:ascii="Arial" w:hAnsi="Arial" w:cs="Arial"/>
                <w:sz w:val="24"/>
                <w:szCs w:val="24"/>
              </w:rPr>
              <w:t xml:space="preserve"> funding to get its on site swimming pool back to a functional level</w:t>
            </w:r>
            <w:r w:rsidR="00467E4D">
              <w:rPr>
                <w:rFonts w:ascii="Arial" w:hAnsi="Arial" w:cs="Arial"/>
                <w:sz w:val="24"/>
                <w:szCs w:val="24"/>
              </w:rPr>
              <w:t xml:space="preserve">, enabling it to offer a </w:t>
            </w:r>
            <w:r>
              <w:rPr>
                <w:rFonts w:ascii="Arial" w:hAnsi="Arial" w:cs="Arial"/>
                <w:sz w:val="24"/>
                <w:szCs w:val="24"/>
              </w:rPr>
              <w:t>swimming</w:t>
            </w:r>
            <w:r w:rsidR="0002112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21128">
              <w:rPr>
                <w:rFonts w:ascii="Arial" w:hAnsi="Arial" w:cs="Arial"/>
                <w:sz w:val="24"/>
                <w:szCs w:val="24"/>
              </w:rPr>
              <w:t>programme</w:t>
            </w:r>
            <w:proofErr w:type="spellEnd"/>
            <w:r w:rsidR="00021128">
              <w:rPr>
                <w:rFonts w:ascii="Arial" w:hAnsi="Arial" w:cs="Arial"/>
                <w:sz w:val="24"/>
                <w:szCs w:val="24"/>
              </w:rPr>
              <w:t xml:space="preserve"> to</w:t>
            </w:r>
            <w:r w:rsidR="00467E4D">
              <w:rPr>
                <w:rFonts w:ascii="Arial" w:hAnsi="Arial" w:cs="Arial"/>
                <w:sz w:val="24"/>
                <w:szCs w:val="24"/>
              </w:rPr>
              <w:t xml:space="preserve"> all pupils.</w:t>
            </w:r>
          </w:p>
          <w:p w14:paraId="3477EA49" w14:textId="5E1FF582" w:rsidR="00467E4D" w:rsidRDefault="00021128" w:rsidP="00467E4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survey</w:t>
            </w:r>
            <w:r w:rsidR="00467E4D">
              <w:rPr>
                <w:rFonts w:ascii="Arial" w:hAnsi="Arial" w:cs="Arial"/>
                <w:sz w:val="24"/>
                <w:szCs w:val="24"/>
              </w:rPr>
              <w:t xml:space="preserve"> identified that a large percentage of pupils did not access swimming at all (other than the compulsory lesson in year 3). </w:t>
            </w:r>
          </w:p>
          <w:p w14:paraId="5AB9120C" w14:textId="1B6FED20" w:rsidR="008B1368" w:rsidRDefault="008B1368" w:rsidP="008B1368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school is working effectively with a</w:t>
            </w:r>
            <w:r w:rsidR="00467E4D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 establish</w:t>
            </w:r>
            <w:r w:rsidR="00467E4D">
              <w:rPr>
                <w:rFonts w:ascii="Arial" w:hAnsi="Arial" w:cs="Arial"/>
                <w:sz w:val="24"/>
                <w:szCs w:val="24"/>
              </w:rPr>
              <w:t>ed community organis</w:t>
            </w:r>
            <w:r>
              <w:rPr>
                <w:rFonts w:ascii="Arial" w:hAnsi="Arial" w:cs="Arial"/>
                <w:sz w:val="24"/>
                <w:szCs w:val="24"/>
              </w:rPr>
              <w:t>ation to deliver safe and effective school</w:t>
            </w:r>
            <w:r w:rsidR="00021128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time and non</w:t>
            </w:r>
            <w:r w:rsidR="00021128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school time swimming lessons and water confidence sessions.</w:t>
            </w:r>
          </w:p>
          <w:p w14:paraId="7DDB19A2" w14:textId="0995C9D2" w:rsidR="008B1368" w:rsidRDefault="008B1368" w:rsidP="008B1368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Previously</w:t>
            </w:r>
            <w:r w:rsidR="00467E4D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despite having a p</w:t>
            </w:r>
            <w:r w:rsidR="00467E4D">
              <w:rPr>
                <w:rFonts w:ascii="Arial" w:hAnsi="Arial" w:cs="Arial"/>
                <w:sz w:val="24"/>
                <w:szCs w:val="24"/>
              </w:rPr>
              <w:t xml:space="preserve">ool </w:t>
            </w:r>
            <w:r>
              <w:rPr>
                <w:rFonts w:ascii="Arial" w:hAnsi="Arial" w:cs="Arial"/>
                <w:sz w:val="24"/>
                <w:szCs w:val="24"/>
              </w:rPr>
              <w:t>on site</w:t>
            </w:r>
            <w:r w:rsidR="00467E4D">
              <w:rPr>
                <w:rFonts w:ascii="Arial" w:hAnsi="Arial" w:cs="Arial"/>
                <w:sz w:val="24"/>
                <w:szCs w:val="24"/>
              </w:rPr>
              <w:t xml:space="preserve">, the school </w:t>
            </w:r>
            <w:r>
              <w:rPr>
                <w:rFonts w:ascii="Arial" w:hAnsi="Arial" w:cs="Arial"/>
                <w:sz w:val="24"/>
                <w:szCs w:val="24"/>
              </w:rPr>
              <w:t>did not have the budget to re</w:t>
            </w:r>
            <w:r w:rsidR="00021128">
              <w:rPr>
                <w:rFonts w:ascii="Arial" w:hAnsi="Arial" w:cs="Arial"/>
                <w:sz w:val="24"/>
                <w:szCs w:val="24"/>
              </w:rPr>
              <w:t>furbish it</w:t>
            </w:r>
            <w:r>
              <w:rPr>
                <w:rFonts w:ascii="Arial" w:hAnsi="Arial" w:cs="Arial"/>
                <w:sz w:val="24"/>
                <w:szCs w:val="24"/>
              </w:rPr>
              <w:t>, train their staff appropriately and maintain its upkeep costs.</w:t>
            </w:r>
          </w:p>
          <w:p w14:paraId="332DAAA6" w14:textId="77777777" w:rsidR="008B1368" w:rsidRPr="008B1368" w:rsidRDefault="008B1368" w:rsidP="008B136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368" w:rsidRPr="008B1368" w14:paraId="4D202D4C" w14:textId="77777777" w:rsidTr="009C4F48">
        <w:tc>
          <w:tcPr>
            <w:tcW w:w="8613" w:type="dxa"/>
          </w:tcPr>
          <w:p w14:paraId="175116FD" w14:textId="1F8052F9" w:rsidR="008B1368" w:rsidRPr="009C4F48" w:rsidRDefault="0038261E" w:rsidP="008B1368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br w:type="page"/>
            </w:r>
            <w:r w:rsidR="009C4F48">
              <w:rPr>
                <w:rFonts w:ascii="Arial" w:hAnsi="Arial" w:cs="Arial"/>
                <w:b/>
                <w:sz w:val="24"/>
                <w:szCs w:val="24"/>
              </w:rPr>
              <w:t>Actions:</w:t>
            </w:r>
          </w:p>
          <w:p w14:paraId="18193B18" w14:textId="526C20CE" w:rsidR="007639F2" w:rsidRDefault="0038261E" w:rsidP="008B1368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Through the school</w:t>
            </w:r>
            <w:r w:rsidR="00467E4D">
              <w:rPr>
                <w:rFonts w:ascii="Arial" w:hAnsi="Arial" w:cs="Arial"/>
                <w:sz w:val="24"/>
                <w:szCs w:val="24"/>
              </w:rPr>
              <w:t>’</w:t>
            </w:r>
            <w:r>
              <w:rPr>
                <w:rFonts w:ascii="Arial" w:hAnsi="Arial" w:cs="Arial"/>
                <w:sz w:val="24"/>
                <w:szCs w:val="24"/>
              </w:rPr>
              <w:t>s relationship with a local swim specialist company they were able to team-teach the classes (class teacher and specialist teacher). This led to higher quality lessons</w:t>
            </w:r>
            <w:r w:rsidR="00493678">
              <w:rPr>
                <w:rFonts w:ascii="Arial" w:hAnsi="Arial" w:cs="Arial"/>
                <w:sz w:val="24"/>
                <w:szCs w:val="24"/>
              </w:rPr>
              <w:t xml:space="preserve"> and r</w:t>
            </w:r>
            <w:r>
              <w:rPr>
                <w:rFonts w:ascii="Arial" w:hAnsi="Arial" w:cs="Arial"/>
                <w:sz w:val="24"/>
                <w:szCs w:val="24"/>
              </w:rPr>
              <w:t>esult</w:t>
            </w:r>
            <w:r w:rsidR="00493678">
              <w:rPr>
                <w:rFonts w:ascii="Arial" w:hAnsi="Arial" w:cs="Arial"/>
                <w:sz w:val="24"/>
                <w:szCs w:val="24"/>
              </w:rPr>
              <w:t>ed</w:t>
            </w:r>
            <w:r>
              <w:rPr>
                <w:rFonts w:ascii="Arial" w:hAnsi="Arial" w:cs="Arial"/>
                <w:sz w:val="24"/>
                <w:szCs w:val="24"/>
              </w:rPr>
              <w:t xml:space="preserve"> in greater progression levels </w:t>
            </w:r>
            <w:r w:rsidR="00493678">
              <w:rPr>
                <w:rFonts w:ascii="Arial" w:hAnsi="Arial" w:cs="Arial"/>
                <w:sz w:val="24"/>
                <w:szCs w:val="24"/>
              </w:rPr>
              <w:t>amongst the</w:t>
            </w:r>
            <w:r>
              <w:rPr>
                <w:rFonts w:ascii="Arial" w:hAnsi="Arial" w:cs="Arial"/>
                <w:sz w:val="24"/>
                <w:szCs w:val="24"/>
              </w:rPr>
              <w:t xml:space="preserve"> children.  This </w:t>
            </w:r>
            <w:r w:rsidR="00493678">
              <w:rPr>
                <w:rFonts w:ascii="Arial" w:hAnsi="Arial" w:cs="Arial"/>
                <w:sz w:val="24"/>
                <w:szCs w:val="24"/>
              </w:rPr>
              <w:t xml:space="preserve">was </w:t>
            </w:r>
            <w:r>
              <w:rPr>
                <w:rFonts w:ascii="Arial" w:hAnsi="Arial" w:cs="Arial"/>
                <w:sz w:val="24"/>
                <w:szCs w:val="24"/>
              </w:rPr>
              <w:t xml:space="preserve">also highly effective </w:t>
            </w:r>
            <w:r w:rsidR="00493678">
              <w:rPr>
                <w:rFonts w:ascii="Arial" w:hAnsi="Arial" w:cs="Arial"/>
                <w:sz w:val="24"/>
                <w:szCs w:val="24"/>
              </w:rPr>
              <w:t xml:space="preserve">for staff development as </w:t>
            </w:r>
            <w:r>
              <w:rPr>
                <w:rFonts w:ascii="Arial" w:hAnsi="Arial" w:cs="Arial"/>
                <w:sz w:val="24"/>
                <w:szCs w:val="24"/>
              </w:rPr>
              <w:t>class teachers could see a professional swim teacher at work and learn techniques from them directly.</w:t>
            </w:r>
          </w:p>
          <w:p w14:paraId="6D4457B8" w14:textId="184A6708" w:rsidR="0038261E" w:rsidRDefault="007639F2" w:rsidP="008B1368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sw</w:t>
            </w:r>
            <w:r w:rsidR="00493678">
              <w:rPr>
                <w:rFonts w:ascii="Arial" w:hAnsi="Arial" w:cs="Arial"/>
                <w:sz w:val="24"/>
                <w:szCs w:val="24"/>
              </w:rPr>
              <w:t xml:space="preserve">imming </w:t>
            </w:r>
            <w:r>
              <w:rPr>
                <w:rFonts w:ascii="Arial" w:hAnsi="Arial" w:cs="Arial"/>
                <w:sz w:val="24"/>
                <w:szCs w:val="24"/>
              </w:rPr>
              <w:t>programme consisted of a full term of lessons for every class in the school</w:t>
            </w:r>
            <w:r w:rsidR="0049367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FB23CF8" w14:textId="77777777" w:rsidR="00493678" w:rsidRDefault="0038261E" w:rsidP="008B1368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 school staff undertook a swim teaching and pool safety qualification to ensure they </w:t>
            </w:r>
            <w:r w:rsidR="00493678">
              <w:rPr>
                <w:rFonts w:ascii="Arial" w:hAnsi="Arial" w:cs="Arial"/>
                <w:sz w:val="24"/>
                <w:szCs w:val="24"/>
              </w:rPr>
              <w:t xml:space="preserve">were appropriately trained when they took </w:t>
            </w:r>
            <w:r>
              <w:rPr>
                <w:rFonts w:ascii="Arial" w:hAnsi="Arial" w:cs="Arial"/>
                <w:sz w:val="24"/>
                <w:szCs w:val="24"/>
              </w:rPr>
              <w:t xml:space="preserve">lessons </w:t>
            </w:r>
            <w:r w:rsidR="00493678">
              <w:rPr>
                <w:rFonts w:ascii="Arial" w:hAnsi="Arial" w:cs="Arial"/>
                <w:sz w:val="24"/>
                <w:szCs w:val="24"/>
              </w:rPr>
              <w:t>alone.</w:t>
            </w:r>
          </w:p>
          <w:p w14:paraId="73C885E3" w14:textId="69A122F8" w:rsidR="007639F2" w:rsidRDefault="00493678" w:rsidP="008B1368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7639F2">
              <w:rPr>
                <w:rFonts w:ascii="Arial" w:hAnsi="Arial" w:cs="Arial"/>
                <w:sz w:val="24"/>
                <w:szCs w:val="24"/>
              </w:rPr>
              <w:t xml:space="preserve">school made </w:t>
            </w:r>
            <w:r>
              <w:rPr>
                <w:rFonts w:ascii="Arial" w:hAnsi="Arial" w:cs="Arial"/>
                <w:sz w:val="24"/>
                <w:szCs w:val="24"/>
              </w:rPr>
              <w:t xml:space="preserve">swimming a </w:t>
            </w:r>
            <w:r w:rsidR="007639F2">
              <w:rPr>
                <w:rFonts w:ascii="Arial" w:hAnsi="Arial" w:cs="Arial"/>
                <w:sz w:val="24"/>
                <w:szCs w:val="24"/>
              </w:rPr>
              <w:t xml:space="preserve">central focus for </w:t>
            </w:r>
            <w:r>
              <w:rPr>
                <w:rFonts w:ascii="Arial" w:hAnsi="Arial" w:cs="Arial"/>
                <w:sz w:val="24"/>
                <w:szCs w:val="24"/>
              </w:rPr>
              <w:t>pupils, d</w:t>
            </w:r>
            <w:r w:rsidR="007639F2">
              <w:rPr>
                <w:rFonts w:ascii="Arial" w:hAnsi="Arial" w:cs="Arial"/>
                <w:sz w:val="24"/>
                <w:szCs w:val="24"/>
              </w:rPr>
              <w:t>iscussing it in assemblies, linking it to health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="007639F2">
              <w:rPr>
                <w:rFonts w:ascii="Arial" w:hAnsi="Arial" w:cs="Arial"/>
                <w:sz w:val="24"/>
                <w:szCs w:val="24"/>
              </w:rPr>
              <w:t xml:space="preserve"> living topics and directly to the creation of a school sports house system to help </w:t>
            </w:r>
            <w:r w:rsidR="00021128">
              <w:rPr>
                <w:rFonts w:ascii="Arial" w:hAnsi="Arial" w:cs="Arial"/>
                <w:sz w:val="24"/>
                <w:szCs w:val="24"/>
              </w:rPr>
              <w:t xml:space="preserve">improve </w:t>
            </w:r>
            <w:proofErr w:type="spellStart"/>
            <w:r w:rsidR="007639F2">
              <w:rPr>
                <w:rFonts w:ascii="Arial" w:hAnsi="Arial" w:cs="Arial"/>
                <w:sz w:val="24"/>
                <w:szCs w:val="24"/>
              </w:rPr>
              <w:t>behavio</w:t>
            </w:r>
            <w:r w:rsidR="00753F05">
              <w:rPr>
                <w:rFonts w:ascii="Arial" w:hAnsi="Arial" w:cs="Arial"/>
                <w:sz w:val="24"/>
                <w:szCs w:val="24"/>
              </w:rPr>
              <w:t>u</w:t>
            </w:r>
            <w:r w:rsidR="007639F2">
              <w:rPr>
                <w:rFonts w:ascii="Arial" w:hAnsi="Arial" w:cs="Arial"/>
                <w:sz w:val="24"/>
                <w:szCs w:val="24"/>
              </w:rPr>
              <w:t>r</w:t>
            </w:r>
            <w:proofErr w:type="spellEnd"/>
            <w:r w:rsidR="007639F2">
              <w:rPr>
                <w:rFonts w:ascii="Arial" w:hAnsi="Arial" w:cs="Arial"/>
                <w:sz w:val="24"/>
                <w:szCs w:val="24"/>
              </w:rPr>
              <w:t xml:space="preserve"> and academic focus.</w:t>
            </w:r>
          </w:p>
          <w:p w14:paraId="0F53DE35" w14:textId="77777777" w:rsidR="008B1368" w:rsidRPr="00F418DB" w:rsidRDefault="00F418DB" w:rsidP="007639F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418DB">
              <w:rPr>
                <w:rFonts w:ascii="Arial" w:hAnsi="Arial" w:cs="Arial"/>
                <w:b/>
                <w:sz w:val="24"/>
                <w:szCs w:val="24"/>
              </w:rPr>
              <w:t>Impact</w:t>
            </w:r>
          </w:p>
          <w:p w14:paraId="18FBEB62" w14:textId="77777777" w:rsidR="00F418DB" w:rsidRDefault="00F418DB" w:rsidP="007639F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C1F18F5" w14:textId="24468863" w:rsidR="00F418DB" w:rsidRDefault="00F418DB" w:rsidP="00F418D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Teachers observed that all pupils were growing in confidence and ability, not just at swimming but also at PE and in </w:t>
            </w:r>
            <w:r w:rsidR="00753F05">
              <w:rPr>
                <w:rFonts w:ascii="Arial" w:hAnsi="Arial" w:cs="Arial"/>
                <w:sz w:val="24"/>
                <w:szCs w:val="24"/>
              </w:rPr>
              <w:t>their academic work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626B55F" w14:textId="6C72BBC9" w:rsidR="00F418DB" w:rsidRDefault="00F418DB" w:rsidP="00F418D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Given that almost all of the children had no swimming experience, eve</w:t>
            </w:r>
            <w:r w:rsidR="00021128">
              <w:rPr>
                <w:rFonts w:ascii="Arial" w:hAnsi="Arial" w:cs="Arial"/>
                <w:sz w:val="24"/>
                <w:szCs w:val="24"/>
              </w:rPr>
              <w:t>ryone started from the same point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, creating a level playing field of experience.  This had a positive effect on other elements of PE by fostering an appreciation of  different abilities. </w:t>
            </w:r>
          </w:p>
          <w:p w14:paraId="1F4FA2AB" w14:textId="2EFFC6A3" w:rsidR="00F418DB" w:rsidRPr="008B1368" w:rsidRDefault="00F418DB" w:rsidP="00F418D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initiative has been met with real positivity throughout the school, from both the pupils, teachers and parents</w:t>
            </w:r>
            <w:r w:rsidR="007E6587">
              <w:rPr>
                <w:rFonts w:ascii="Arial" w:hAnsi="Arial" w:cs="Arial"/>
                <w:sz w:val="24"/>
                <w:szCs w:val="24"/>
              </w:rPr>
              <w:t xml:space="preserve"> and resulted in an enhanced curriculum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7E6587">
              <w:rPr>
                <w:rFonts w:ascii="Arial" w:hAnsi="Arial" w:cs="Arial"/>
                <w:sz w:val="24"/>
                <w:szCs w:val="24"/>
              </w:rPr>
              <w:t>A house point system, started after the introduction of swimming, also improved behaviour.  There was also an increased in children taking up swimming outside school.</w:t>
            </w:r>
          </w:p>
        </w:tc>
      </w:tr>
    </w:tbl>
    <w:p w14:paraId="6DD1C091" w14:textId="77777777" w:rsidR="00576AFE" w:rsidRPr="008B1368" w:rsidRDefault="00576AFE"/>
    <w:sectPr w:rsidR="00576AFE" w:rsidRPr="008B1368" w:rsidSect="008B1368">
      <w:headerReference w:type="default" r:id="rId7"/>
      <w:pgSz w:w="11900" w:h="1682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FC3A2" w14:textId="77777777" w:rsidR="00ED6C9C" w:rsidRDefault="00ED6C9C" w:rsidP="008B1368">
      <w:r>
        <w:separator/>
      </w:r>
    </w:p>
  </w:endnote>
  <w:endnote w:type="continuationSeparator" w:id="0">
    <w:p w14:paraId="2DB19590" w14:textId="77777777" w:rsidR="00ED6C9C" w:rsidRDefault="00ED6C9C" w:rsidP="008B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5648D" w14:textId="77777777" w:rsidR="00ED6C9C" w:rsidRDefault="00ED6C9C" w:rsidP="008B1368">
      <w:r>
        <w:separator/>
      </w:r>
    </w:p>
  </w:footnote>
  <w:footnote w:type="continuationSeparator" w:id="0">
    <w:p w14:paraId="0014C0FE" w14:textId="77777777" w:rsidR="00ED6C9C" w:rsidRDefault="00ED6C9C" w:rsidP="008B1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11601" w14:textId="77777777" w:rsidR="00ED6C9C" w:rsidRDefault="00ED6C9C" w:rsidP="008B1368">
    <w:pPr>
      <w:pStyle w:val="Header"/>
      <w:jc w:val="center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 xml:space="preserve">Primary PE &amp; School Sports Premium Funding – </w:t>
    </w:r>
  </w:p>
  <w:p w14:paraId="0B95E9D3" w14:textId="77777777" w:rsidR="00ED6C9C" w:rsidRPr="008B1368" w:rsidRDefault="00ED6C9C" w:rsidP="008B1368">
    <w:pPr>
      <w:pStyle w:val="Header"/>
      <w:jc w:val="center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Good Practice Case Study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CE4485"/>
    <w:multiLevelType w:val="hybridMultilevel"/>
    <w:tmpl w:val="A79EE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68"/>
    <w:rsid w:val="00021128"/>
    <w:rsid w:val="00322413"/>
    <w:rsid w:val="0037425C"/>
    <w:rsid w:val="0038261E"/>
    <w:rsid w:val="00467E4D"/>
    <w:rsid w:val="00493678"/>
    <w:rsid w:val="005441A5"/>
    <w:rsid w:val="00576AFE"/>
    <w:rsid w:val="006044D8"/>
    <w:rsid w:val="00753F05"/>
    <w:rsid w:val="007639F2"/>
    <w:rsid w:val="007E6587"/>
    <w:rsid w:val="008B1368"/>
    <w:rsid w:val="009C4F48"/>
    <w:rsid w:val="00A0447E"/>
    <w:rsid w:val="00AE5412"/>
    <w:rsid w:val="00ED6C9C"/>
    <w:rsid w:val="00F418DB"/>
    <w:rsid w:val="00FF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AAEEC9"/>
  <w14:defaultImageDpi w14:val="300"/>
  <w15:docId w15:val="{C5763065-CC48-459C-ADB8-1C05FA82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368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1368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uiPriority w:val="59"/>
    <w:rsid w:val="008B1368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13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368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B13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368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3224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8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8D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SSG</Company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Watson</dc:creator>
  <cp:keywords/>
  <dc:description/>
  <cp:lastModifiedBy>Lynne Murray</cp:lastModifiedBy>
  <cp:revision>5</cp:revision>
  <cp:lastPrinted>2015-11-17T15:00:00Z</cp:lastPrinted>
  <dcterms:created xsi:type="dcterms:W3CDTF">2015-11-17T15:05:00Z</dcterms:created>
  <dcterms:modified xsi:type="dcterms:W3CDTF">2015-12-21T10:31:00Z</dcterms:modified>
</cp:coreProperties>
</file>